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BF3" w14:textId="473F6037" w:rsidR="005F385E" w:rsidRPr="009A468E" w:rsidRDefault="009A468E" w:rsidP="00F601D3">
      <w:pPr>
        <w:pStyle w:val="Heading1"/>
        <w:spacing w:before="0" w:after="0"/>
        <w:rPr>
          <w:sz w:val="22"/>
          <w:szCs w:val="22"/>
        </w:rPr>
      </w:pPr>
      <w:r w:rsidRPr="009A468E">
        <w:rPr>
          <w:rFonts w:ascii="Times New Roman" w:hAnsi="Times New Roman"/>
          <w:sz w:val="24"/>
          <w:szCs w:val="24"/>
        </w:rPr>
        <w:t>4222</w:t>
      </w:r>
    </w:p>
    <w:p w14:paraId="53459039" w14:textId="42ED97FC" w:rsidR="00A125B1" w:rsidRPr="005F39FB" w:rsidRDefault="005F39FB" w:rsidP="00E51660">
      <w:pPr>
        <w:rPr>
          <w:sz w:val="24"/>
          <w:szCs w:val="24"/>
        </w:rPr>
      </w:pPr>
      <w:r w:rsidRPr="005F39FB">
        <w:rPr>
          <w:b/>
          <w:sz w:val="24"/>
          <w:szCs w:val="24"/>
        </w:rPr>
        <w:t>NOVEMBER 4</w:t>
      </w:r>
      <w:r w:rsidR="00EB5BE4" w:rsidRPr="005F39FB">
        <w:rPr>
          <w:b/>
          <w:sz w:val="24"/>
          <w:szCs w:val="24"/>
        </w:rPr>
        <w:t xml:space="preserve">, </w:t>
      </w:r>
      <w:r w:rsidR="004701A8" w:rsidRPr="005F39FB">
        <w:rPr>
          <w:b/>
          <w:sz w:val="24"/>
          <w:szCs w:val="24"/>
        </w:rPr>
        <w:t>202</w:t>
      </w:r>
      <w:r w:rsidR="00C33922" w:rsidRPr="005F39FB">
        <w:rPr>
          <w:b/>
          <w:sz w:val="24"/>
          <w:szCs w:val="24"/>
        </w:rPr>
        <w:t>4</w:t>
      </w:r>
      <w:r w:rsidR="00B95198" w:rsidRPr="005F39FB">
        <w:rPr>
          <w:b/>
          <w:sz w:val="24"/>
          <w:szCs w:val="24"/>
        </w:rPr>
        <w:t xml:space="preserve"> </w:t>
      </w:r>
      <w:r w:rsidR="002B46A6" w:rsidRPr="005F39FB">
        <w:rPr>
          <w:b/>
          <w:sz w:val="24"/>
          <w:szCs w:val="24"/>
        </w:rPr>
        <w:t>–</w:t>
      </w:r>
      <w:r w:rsidR="000C7DCF" w:rsidRPr="005F39FB">
        <w:rPr>
          <w:b/>
          <w:sz w:val="24"/>
          <w:szCs w:val="24"/>
        </w:rPr>
        <w:t xml:space="preserve"> </w:t>
      </w:r>
      <w:r w:rsidR="00121E73" w:rsidRPr="005F39FB">
        <w:rPr>
          <w:b/>
          <w:sz w:val="24"/>
          <w:szCs w:val="24"/>
        </w:rPr>
        <w:t>REGULAR</w:t>
      </w:r>
      <w:r w:rsidR="002B46A6" w:rsidRPr="005F39FB">
        <w:rPr>
          <w:b/>
          <w:sz w:val="24"/>
          <w:szCs w:val="24"/>
        </w:rPr>
        <w:t xml:space="preserve"> </w:t>
      </w:r>
      <w:r w:rsidR="000C7DCF" w:rsidRPr="005F39FB">
        <w:rPr>
          <w:b/>
          <w:sz w:val="24"/>
          <w:szCs w:val="24"/>
        </w:rPr>
        <w:t>MEETING</w:t>
      </w:r>
    </w:p>
    <w:p w14:paraId="681B9D19" w14:textId="76313774" w:rsidR="00D34D93" w:rsidRPr="005F39FB" w:rsidRDefault="008A22F3" w:rsidP="00D34D93">
      <w:r w:rsidRPr="005F39FB">
        <w:t xml:space="preserve">Tiffin City Council met for </w:t>
      </w:r>
      <w:r w:rsidR="005D0886" w:rsidRPr="005F39FB">
        <w:t>its</w:t>
      </w:r>
      <w:r w:rsidR="000745F6" w:rsidRPr="005F39FB">
        <w:t xml:space="preserve"> </w:t>
      </w:r>
      <w:r w:rsidR="005F39FB" w:rsidRPr="005F39FB">
        <w:t xml:space="preserve">first </w:t>
      </w:r>
      <w:r w:rsidR="00121E73" w:rsidRPr="005F39FB">
        <w:t xml:space="preserve">meeting of the month </w:t>
      </w:r>
      <w:r w:rsidRPr="005F39FB">
        <w:t xml:space="preserve">in accordance with Codified Ordinance Section 121.03. </w:t>
      </w:r>
      <w:r w:rsidR="007C0E22" w:rsidRPr="005F39FB">
        <w:t xml:space="preserve">Council President </w:t>
      </w:r>
      <w:r w:rsidR="006B0917" w:rsidRPr="005F39FB">
        <w:t xml:space="preserve">Bridget Boyle </w:t>
      </w:r>
      <w:r w:rsidR="00C915B6" w:rsidRPr="005F39FB">
        <w:t xml:space="preserve">opened </w:t>
      </w:r>
      <w:r w:rsidR="007C0E22" w:rsidRPr="005F39FB">
        <w:t>the meeting at 7:0</w:t>
      </w:r>
      <w:r w:rsidR="003C1F70" w:rsidRPr="005F39FB">
        <w:t>0</w:t>
      </w:r>
      <w:r w:rsidR="007C0E22" w:rsidRPr="005F39FB">
        <w:t xml:space="preserve"> p.m. </w:t>
      </w:r>
      <w:r w:rsidR="00D44C5D" w:rsidRPr="005F39FB">
        <w:t>T</w:t>
      </w:r>
      <w:r w:rsidRPr="005F39FB">
        <w:t xml:space="preserve">he invocation was given, and the </w:t>
      </w:r>
      <w:r w:rsidR="008E5052" w:rsidRPr="005F39FB">
        <w:t xml:space="preserve">Pledge of Allegiance </w:t>
      </w:r>
      <w:r w:rsidR="00D34D93" w:rsidRPr="005F39FB">
        <w:t>was</w:t>
      </w:r>
      <w:r w:rsidR="0082187E" w:rsidRPr="005F39FB">
        <w:t xml:space="preserve"> </w:t>
      </w:r>
      <w:r w:rsidR="00506311" w:rsidRPr="005F39FB">
        <w:t>recited.</w:t>
      </w:r>
      <w:r w:rsidR="00D34D93" w:rsidRPr="005F39FB">
        <w:t xml:space="preserve">  </w:t>
      </w:r>
    </w:p>
    <w:p w14:paraId="493444EE" w14:textId="77777777" w:rsidR="001C3F40" w:rsidRPr="005F39FB" w:rsidRDefault="001C3F40" w:rsidP="00E51660"/>
    <w:p w14:paraId="7F19A672" w14:textId="5B04A9BC" w:rsidR="00EA612B" w:rsidRPr="00BB6A38" w:rsidRDefault="007C7C7F" w:rsidP="00EA612B">
      <w:r w:rsidRPr="005F39FB">
        <w:rPr>
          <w:b/>
        </w:rPr>
        <w:t>ROLL CALL:</w:t>
      </w:r>
      <w:r w:rsidRPr="005F39FB">
        <w:t xml:space="preserve">  </w:t>
      </w:r>
      <w:r w:rsidR="00C3663E" w:rsidRPr="005F39FB">
        <w:t xml:space="preserve">Clerk of Council </w:t>
      </w:r>
      <w:r w:rsidR="00622599" w:rsidRPr="005F39FB">
        <w:t>Ann Forrest r</w:t>
      </w:r>
      <w:r w:rsidRPr="005F39FB">
        <w:t>ecited roll call</w:t>
      </w:r>
      <w:r w:rsidR="00622599" w:rsidRPr="005F39FB">
        <w:t xml:space="preserve"> and</w:t>
      </w:r>
      <w:r w:rsidR="00AE5F37" w:rsidRPr="005F39FB">
        <w:t xml:space="preserve"> </w:t>
      </w:r>
      <w:r w:rsidR="001D72E4" w:rsidRPr="005F39FB">
        <w:t>s</w:t>
      </w:r>
      <w:r w:rsidR="005F39FB" w:rsidRPr="005F39FB">
        <w:t xml:space="preserve">ix </w:t>
      </w:r>
      <w:r w:rsidR="00D73E99" w:rsidRPr="005F39FB">
        <w:t>c</w:t>
      </w:r>
      <w:r w:rsidR="00F0648C" w:rsidRPr="005F39FB">
        <w:t>o</w:t>
      </w:r>
      <w:r w:rsidR="0030080A" w:rsidRPr="005F39FB">
        <w:t>uncil</w:t>
      </w:r>
      <w:r w:rsidRPr="005F39FB">
        <w:t>members were present</w:t>
      </w:r>
      <w:r w:rsidR="00AD06CA" w:rsidRPr="005F39FB">
        <w:t>:</w:t>
      </w:r>
      <w:r w:rsidR="00155F14" w:rsidRPr="005F39FB">
        <w:t xml:space="preserve"> </w:t>
      </w:r>
      <w:r w:rsidR="002064DF" w:rsidRPr="005F39FB">
        <w:t>Aaron Jones (1</w:t>
      </w:r>
      <w:r w:rsidR="002064DF" w:rsidRPr="005F39FB">
        <w:rPr>
          <w:vertAlign w:val="superscript"/>
        </w:rPr>
        <w:t>st</w:t>
      </w:r>
      <w:r w:rsidR="002064DF" w:rsidRPr="005F39FB">
        <w:t xml:space="preserve"> Ward), </w:t>
      </w:r>
      <w:r w:rsidR="00873327" w:rsidRPr="005F39FB">
        <w:t>Scott Hoernemann (2</w:t>
      </w:r>
      <w:r w:rsidR="00873327" w:rsidRPr="005F39FB">
        <w:rPr>
          <w:vertAlign w:val="superscript"/>
        </w:rPr>
        <w:t>nd</w:t>
      </w:r>
      <w:r w:rsidR="00873327" w:rsidRPr="005F39FB">
        <w:t xml:space="preserve"> Ward), </w:t>
      </w:r>
      <w:r w:rsidR="00100547" w:rsidRPr="005F39FB">
        <w:t>Kevin Roessner (3</w:t>
      </w:r>
      <w:r w:rsidR="00100547" w:rsidRPr="005F39FB">
        <w:rPr>
          <w:vertAlign w:val="superscript"/>
        </w:rPr>
        <w:t>rd</w:t>
      </w:r>
      <w:r w:rsidR="00100547" w:rsidRPr="005F39FB">
        <w:t xml:space="preserve"> Ward), </w:t>
      </w:r>
      <w:r w:rsidR="00C33922" w:rsidRPr="005F39FB">
        <w:t>Dennis Snay</w:t>
      </w:r>
      <w:r w:rsidR="00BF7F43" w:rsidRPr="005F39FB">
        <w:t xml:space="preserve"> (4</w:t>
      </w:r>
      <w:r w:rsidR="00BF7F43" w:rsidRPr="005F39FB">
        <w:rPr>
          <w:vertAlign w:val="superscript"/>
        </w:rPr>
        <w:t>th</w:t>
      </w:r>
      <w:r w:rsidR="00BF7F43" w:rsidRPr="005F39FB">
        <w:t xml:space="preserve"> Ward), </w:t>
      </w:r>
      <w:r w:rsidR="005F39FB" w:rsidRPr="005F39FB">
        <w:t xml:space="preserve">Cheyane Thacker (At Large) and </w:t>
      </w:r>
      <w:r w:rsidR="00D73E99" w:rsidRPr="005F39FB">
        <w:t>John Hays (At Large)</w:t>
      </w:r>
      <w:r w:rsidR="005F39FB" w:rsidRPr="005F39FB">
        <w:t xml:space="preserve">; </w:t>
      </w:r>
      <w:r w:rsidR="00A8606A" w:rsidRPr="005F39FB">
        <w:t xml:space="preserve">John </w:t>
      </w:r>
      <w:r w:rsidR="00A27AEC" w:rsidRPr="005F39FB">
        <w:t>Kahler</w:t>
      </w:r>
      <w:r w:rsidR="00A8606A" w:rsidRPr="005F39FB">
        <w:t xml:space="preserve"> (At Large</w:t>
      </w:r>
      <w:r w:rsidR="00A27AEC" w:rsidRPr="005F39FB">
        <w:rPr>
          <w:szCs w:val="22"/>
        </w:rPr>
        <w:t>)</w:t>
      </w:r>
      <w:r w:rsidR="005F39FB" w:rsidRPr="005F39FB">
        <w:rPr>
          <w:szCs w:val="22"/>
        </w:rPr>
        <w:t xml:space="preserve"> was absent</w:t>
      </w:r>
      <w:r w:rsidR="002064DF" w:rsidRPr="005F39FB">
        <w:rPr>
          <w:szCs w:val="22"/>
        </w:rPr>
        <w:t xml:space="preserve">.  </w:t>
      </w:r>
      <w:r w:rsidR="00581D3B" w:rsidRPr="005F39FB">
        <w:rPr>
          <w:szCs w:val="22"/>
        </w:rPr>
        <w:t xml:space="preserve">Also attending were </w:t>
      </w:r>
      <w:r w:rsidR="00EA612B" w:rsidRPr="005F39FB">
        <w:rPr>
          <w:szCs w:val="22"/>
        </w:rPr>
        <w:t xml:space="preserve">Mayor Lee Wilkinson, </w:t>
      </w:r>
      <w:r w:rsidR="00AF665D" w:rsidRPr="005F39FB">
        <w:rPr>
          <w:szCs w:val="22"/>
        </w:rPr>
        <w:t>Director</w:t>
      </w:r>
      <w:r w:rsidR="008A5F34" w:rsidRPr="005F39FB">
        <w:rPr>
          <w:szCs w:val="22"/>
        </w:rPr>
        <w:t xml:space="preserve"> of Law</w:t>
      </w:r>
      <w:r w:rsidR="00C33922" w:rsidRPr="005F39FB">
        <w:rPr>
          <w:szCs w:val="22"/>
        </w:rPr>
        <w:t xml:space="preserve"> Zachary Fowler</w:t>
      </w:r>
      <w:r w:rsidR="00AF665D" w:rsidRPr="005F39FB">
        <w:rPr>
          <w:szCs w:val="22"/>
        </w:rPr>
        <w:t>,</w:t>
      </w:r>
      <w:r w:rsidR="00582D90" w:rsidRPr="005F39FB">
        <w:rPr>
          <w:szCs w:val="22"/>
        </w:rPr>
        <w:t xml:space="preserve"> </w:t>
      </w:r>
      <w:r w:rsidR="00A8606A" w:rsidRPr="005F39FB">
        <w:rPr>
          <w:szCs w:val="22"/>
        </w:rPr>
        <w:t>City Administrator Nick Dutro</w:t>
      </w:r>
      <w:r w:rsidR="00FD12C5" w:rsidRPr="005F39FB">
        <w:rPr>
          <w:szCs w:val="22"/>
        </w:rPr>
        <w:t xml:space="preserve">, </w:t>
      </w:r>
      <w:r w:rsidR="000A127F" w:rsidRPr="005F39FB">
        <w:rPr>
          <w:szCs w:val="22"/>
        </w:rPr>
        <w:t xml:space="preserve">and </w:t>
      </w:r>
      <w:r w:rsidR="00F751BC" w:rsidRPr="005F39FB">
        <w:rPr>
          <w:szCs w:val="22"/>
        </w:rPr>
        <w:t>Dir</w:t>
      </w:r>
      <w:r w:rsidR="00CE6969" w:rsidRPr="005F39FB">
        <w:rPr>
          <w:szCs w:val="22"/>
        </w:rPr>
        <w:t xml:space="preserve">ector of </w:t>
      </w:r>
      <w:r w:rsidR="00D01665" w:rsidRPr="005F39FB">
        <w:rPr>
          <w:szCs w:val="22"/>
        </w:rPr>
        <w:t>Finance K</w:t>
      </w:r>
      <w:r w:rsidR="008906AD" w:rsidRPr="005F39FB">
        <w:rPr>
          <w:szCs w:val="22"/>
        </w:rPr>
        <w:t>athy Kaufman</w:t>
      </w:r>
      <w:r w:rsidR="00FD12C5" w:rsidRPr="005F39FB">
        <w:rPr>
          <w:szCs w:val="22"/>
        </w:rPr>
        <w:t>.</w:t>
      </w:r>
    </w:p>
    <w:p w14:paraId="09419260" w14:textId="77777777" w:rsidR="000F0CC3" w:rsidRDefault="000F0CC3" w:rsidP="00EA612B">
      <w:pPr>
        <w:rPr>
          <w:szCs w:val="22"/>
        </w:rPr>
      </w:pPr>
    </w:p>
    <w:p w14:paraId="67E19D1E" w14:textId="600BC951" w:rsidR="00BB6A38" w:rsidRDefault="00BB6A38" w:rsidP="00EA612B">
      <w:pPr>
        <w:rPr>
          <w:szCs w:val="22"/>
        </w:rPr>
      </w:pPr>
      <w:r w:rsidRPr="00CC318B">
        <w:rPr>
          <w:b/>
          <w:szCs w:val="22"/>
        </w:rPr>
        <w:t>PUBLIC HEARING</w:t>
      </w:r>
      <w:r w:rsidRPr="00CC318B">
        <w:rPr>
          <w:szCs w:val="22"/>
        </w:rPr>
        <w:t xml:space="preserve">:  </w:t>
      </w:r>
      <w:r w:rsidR="00CC318B" w:rsidRPr="00CC318B">
        <w:rPr>
          <w:rFonts w:eastAsia="PMingLiU-ExtB"/>
          <w:szCs w:val="22"/>
        </w:rPr>
        <w:t xml:space="preserve">A </w:t>
      </w:r>
      <w:r w:rsidR="00CC318B" w:rsidRPr="00CC318B">
        <w:rPr>
          <w:rFonts w:eastAsia="PMingLiU-ExtB"/>
          <w:szCs w:val="22"/>
        </w:rPr>
        <w:t>public</w:t>
      </w:r>
      <w:r w:rsidR="00CC318B">
        <w:rPr>
          <w:rFonts w:eastAsia="PMingLiU-ExtB"/>
          <w:szCs w:val="22"/>
        </w:rPr>
        <w:t xml:space="preserve"> h</w:t>
      </w:r>
      <w:r w:rsidR="00CC318B" w:rsidRPr="00CD4AED">
        <w:rPr>
          <w:rFonts w:eastAsia="PMingLiU-ExtB"/>
          <w:szCs w:val="22"/>
        </w:rPr>
        <w:t>earing with Tiffin City Council w</w:t>
      </w:r>
      <w:r w:rsidR="00CC318B">
        <w:rPr>
          <w:rFonts w:eastAsia="PMingLiU-ExtB"/>
          <w:szCs w:val="22"/>
        </w:rPr>
        <w:t>as opened at 7:02 p.m. for</w:t>
      </w:r>
      <w:r w:rsidR="00CC318B">
        <w:rPr>
          <w:rFonts w:eastAsia="PMingLiU-ExtB"/>
          <w:szCs w:val="22"/>
        </w:rPr>
        <w:t xml:space="preserve"> the consideration of </w:t>
      </w:r>
      <w:r w:rsidR="00CC318B" w:rsidRPr="00CD4AED">
        <w:rPr>
          <w:bCs/>
          <w:szCs w:val="22"/>
          <w:u w:val="single"/>
        </w:rPr>
        <w:t>Ordinance 2024-86</w:t>
      </w:r>
      <w:r w:rsidR="00CC318B">
        <w:rPr>
          <w:b/>
          <w:bCs/>
          <w:szCs w:val="22"/>
        </w:rPr>
        <w:t xml:space="preserve">, </w:t>
      </w:r>
      <w:r w:rsidR="00CC318B" w:rsidRPr="00CD4AED">
        <w:rPr>
          <w:bCs/>
          <w:szCs w:val="22"/>
        </w:rPr>
        <w:t xml:space="preserve">AN ORDINANCE responding to Petition No. 2024-04 vacating </w:t>
      </w:r>
      <w:r w:rsidR="00CC318B" w:rsidRPr="00CD4AED">
        <w:rPr>
          <w:szCs w:val="22"/>
        </w:rPr>
        <w:t>the alley off of East Market Street running North/South between Lot No. 62 of George Fiege’s Addition and Lot No. 1 of Fiege’s Replat of Lots 63-67 of George Fiege’s Addition in the First Ward of the City of Tiffin, Ohio.</w:t>
      </w:r>
      <w:r w:rsidR="00CC318B">
        <w:rPr>
          <w:szCs w:val="22"/>
        </w:rPr>
        <w:t xml:space="preserve"> </w:t>
      </w:r>
      <w:r w:rsidR="00CC318B">
        <w:rPr>
          <w:szCs w:val="22"/>
        </w:rPr>
        <w:t>There being no public input, the hearing was closed at 7:02 p.m.</w:t>
      </w:r>
    </w:p>
    <w:p w14:paraId="7243AB75" w14:textId="77777777" w:rsidR="00BB6A38" w:rsidRPr="005F39FB" w:rsidRDefault="00BB6A38" w:rsidP="00EA612B">
      <w:pPr>
        <w:rPr>
          <w:szCs w:val="22"/>
        </w:rPr>
      </w:pPr>
    </w:p>
    <w:p w14:paraId="6623DEB3" w14:textId="771D8319" w:rsidR="00293D38" w:rsidRPr="005F39FB" w:rsidRDefault="00293D38" w:rsidP="00E51660">
      <w:r w:rsidRPr="005F39FB">
        <w:rPr>
          <w:b/>
        </w:rPr>
        <w:t>MINUTES</w:t>
      </w:r>
      <w:r w:rsidR="00C3663E" w:rsidRPr="005F39FB">
        <w:rPr>
          <w:b/>
        </w:rPr>
        <w:t xml:space="preserve">: </w:t>
      </w:r>
      <w:r w:rsidR="00915109" w:rsidRPr="005F39FB">
        <w:rPr>
          <w:b/>
        </w:rPr>
        <w:t xml:space="preserve"> </w:t>
      </w:r>
      <w:r w:rsidR="00133379" w:rsidRPr="005F39FB">
        <w:t xml:space="preserve">The </w:t>
      </w:r>
      <w:r w:rsidR="00701D28" w:rsidRPr="005F39FB">
        <w:t xml:space="preserve">October </w:t>
      </w:r>
      <w:r w:rsidR="005F39FB" w:rsidRPr="005F39FB">
        <w:t>21</w:t>
      </w:r>
      <w:r w:rsidR="00701D28" w:rsidRPr="005F39FB">
        <w:t xml:space="preserve">, </w:t>
      </w:r>
      <w:r w:rsidR="00320BF9" w:rsidRPr="005F39FB">
        <w:t xml:space="preserve">2024 </w:t>
      </w:r>
      <w:r w:rsidR="00133379" w:rsidRPr="005F39FB">
        <w:t>Regular and Committee of the Whole meeting minutes were approved as written.</w:t>
      </w:r>
    </w:p>
    <w:p w14:paraId="0449F928" w14:textId="77777777" w:rsidR="003C6A5B" w:rsidRPr="005F39FB" w:rsidRDefault="003C6A5B" w:rsidP="00E51660">
      <w:pPr>
        <w:rPr>
          <w:b/>
        </w:rPr>
      </w:pPr>
    </w:p>
    <w:p w14:paraId="55DB1DDA" w14:textId="028CF29D" w:rsidR="004D1144" w:rsidRPr="00031B2A" w:rsidRDefault="008B0C7B" w:rsidP="00572617">
      <w:pPr>
        <w:rPr>
          <w:szCs w:val="22"/>
        </w:rPr>
      </w:pPr>
      <w:r w:rsidRPr="00031B2A">
        <w:rPr>
          <w:b/>
          <w:szCs w:val="22"/>
        </w:rPr>
        <w:t>COMMITTEE REPORTS:</w:t>
      </w:r>
      <w:r w:rsidR="003C1F70" w:rsidRPr="00031B2A">
        <w:rPr>
          <w:b/>
          <w:szCs w:val="22"/>
        </w:rPr>
        <w:t xml:space="preserve"> </w:t>
      </w:r>
      <w:r w:rsidR="000F0CC3" w:rsidRPr="00031B2A">
        <w:rPr>
          <w:b/>
          <w:szCs w:val="22"/>
        </w:rPr>
        <w:t xml:space="preserve"> </w:t>
      </w:r>
    </w:p>
    <w:p w14:paraId="57ECC6FF" w14:textId="32CDA559" w:rsidR="00DE78BE" w:rsidRPr="00DE78BE" w:rsidRDefault="00701D28" w:rsidP="00DE78BE">
      <w:r w:rsidRPr="00031B2A">
        <w:rPr>
          <w:szCs w:val="22"/>
        </w:rPr>
        <w:t xml:space="preserve">Councilmember </w:t>
      </w:r>
      <w:r w:rsidR="00031B2A" w:rsidRPr="00031B2A">
        <w:rPr>
          <w:szCs w:val="22"/>
        </w:rPr>
        <w:t>Hays</w:t>
      </w:r>
      <w:r w:rsidRPr="00031B2A">
        <w:rPr>
          <w:szCs w:val="22"/>
        </w:rPr>
        <w:t xml:space="preserve"> reported that a </w:t>
      </w:r>
      <w:r w:rsidR="00031B2A" w:rsidRPr="00031B2A">
        <w:rPr>
          <w:szCs w:val="22"/>
        </w:rPr>
        <w:t xml:space="preserve">Personnel &amp; Labor Relations </w:t>
      </w:r>
      <w:r w:rsidRPr="00031B2A">
        <w:rPr>
          <w:szCs w:val="22"/>
        </w:rPr>
        <w:t>Committee</w:t>
      </w:r>
      <w:r w:rsidR="00031B2A">
        <w:rPr>
          <w:color w:val="FF0000"/>
          <w:szCs w:val="22"/>
        </w:rPr>
        <w:t xml:space="preserve"> </w:t>
      </w:r>
      <w:r w:rsidR="00DE78BE" w:rsidRPr="00DE78BE">
        <w:t>meeting was held in City Chambers on October 28</w:t>
      </w:r>
      <w:r w:rsidR="00DE78BE" w:rsidRPr="00DE78BE">
        <w:rPr>
          <w:vertAlign w:val="superscript"/>
        </w:rPr>
        <w:t>th</w:t>
      </w:r>
      <w:r w:rsidR="00DE78BE" w:rsidRPr="00DE78BE">
        <w:t>, 2024. The purpose of this meeting was to discuss Mayor’s request for legislation #24-43 – Appointment to the Architectural Board of Review.</w:t>
      </w:r>
      <w:r w:rsidR="00DE78BE">
        <w:t xml:space="preserve"> </w:t>
      </w:r>
      <w:r w:rsidR="00DE78BE" w:rsidRPr="00DE78BE">
        <w:t>Attending were committee members John Hays, Cheyane Thacker, and John Kahler. Also attending were Mayor Lee Wilkinson and Law Director Zachary Fowler.</w:t>
      </w:r>
    </w:p>
    <w:p w14:paraId="7FEE16E1" w14:textId="7A254584" w:rsidR="00DE78BE" w:rsidRDefault="00DE78BE" w:rsidP="00DE78BE">
      <w:r w:rsidRPr="00DE78BE">
        <w:t xml:space="preserve">Councilman Hays called the meeting to order at 5:15 p.m. Hays discussed the letter sent to the committee by the appointee regarding interest in the position. Thacker and Wilkinson noted the appointee’s previous relevant projects downtown. Hays asked the Law Director about stipulations for members of the Architectural Board of Review and the Law </w:t>
      </w:r>
      <w:r>
        <w:t>D</w:t>
      </w:r>
      <w:r w:rsidRPr="00DE78BE">
        <w:t>irector outlined the established criteria. All committee members agreed the appointee would be a great fit on the Board of Review.</w:t>
      </w:r>
      <w:r>
        <w:t xml:space="preserve"> </w:t>
      </w:r>
      <w:r w:rsidRPr="00DE78BE">
        <w:t xml:space="preserve">Hays motioned to have the </w:t>
      </w:r>
      <w:r>
        <w:t>L</w:t>
      </w:r>
      <w:r w:rsidRPr="00DE78BE">
        <w:t xml:space="preserve">aw </w:t>
      </w:r>
      <w:r>
        <w:t>D</w:t>
      </w:r>
      <w:r w:rsidRPr="00DE78BE">
        <w:t xml:space="preserve">irector prepare legislation to accept the </w:t>
      </w:r>
      <w:r>
        <w:t>M</w:t>
      </w:r>
      <w:r w:rsidRPr="00DE78BE">
        <w:t>ayor’s appointment. Councilman Kahler seconded. The motion carried on a vote of 3-0.</w:t>
      </w:r>
      <w:r>
        <w:t xml:space="preserve"> </w:t>
      </w:r>
      <w:r w:rsidRPr="00DE78BE">
        <w:t>With no other business, the meeting was adjourned at 5:21 p.m.</w:t>
      </w:r>
      <w:r>
        <w:t xml:space="preserve"> </w:t>
      </w:r>
      <w:r w:rsidRPr="00DE78BE">
        <w:t>R</w:t>
      </w:r>
      <w:r>
        <w:t xml:space="preserve">eport respectfully submitted by </w:t>
      </w:r>
      <w:r w:rsidRPr="00DE78BE">
        <w:t xml:space="preserve">John Hays, </w:t>
      </w:r>
      <w:r>
        <w:t>C</w:t>
      </w:r>
      <w:r w:rsidRPr="00DE78BE">
        <w:t>hair</w:t>
      </w:r>
      <w:r>
        <w:t>.</w:t>
      </w:r>
    </w:p>
    <w:p w14:paraId="0C1934F5" w14:textId="77777777" w:rsidR="00DE78BE" w:rsidRDefault="00DE78BE" w:rsidP="00DE78BE"/>
    <w:p w14:paraId="4BAF73A4" w14:textId="29B9E476" w:rsidR="00AF4AEA" w:rsidRPr="00031B2A" w:rsidRDefault="00641938" w:rsidP="00AF4AEA">
      <w:pPr>
        <w:tabs>
          <w:tab w:val="left" w:pos="8984"/>
        </w:tabs>
        <w:rPr>
          <w:szCs w:val="22"/>
        </w:rPr>
      </w:pPr>
      <w:r w:rsidRPr="00031B2A">
        <w:rPr>
          <w:szCs w:val="22"/>
        </w:rPr>
        <w:t>No a</w:t>
      </w:r>
      <w:r w:rsidR="001A176A" w:rsidRPr="00031B2A">
        <w:rPr>
          <w:szCs w:val="22"/>
        </w:rPr>
        <w:t>d</w:t>
      </w:r>
      <w:r w:rsidR="00AF4AEA" w:rsidRPr="00031B2A">
        <w:rPr>
          <w:szCs w:val="22"/>
        </w:rPr>
        <w:t xml:space="preserve">ditional Committee of the Whole was scheduled. </w:t>
      </w:r>
    </w:p>
    <w:p w14:paraId="0A0E4DF4" w14:textId="77777777" w:rsidR="006D561E" w:rsidRPr="00031B2A" w:rsidRDefault="006D561E" w:rsidP="006D561E">
      <w:pPr>
        <w:rPr>
          <w:b/>
          <w:sz w:val="24"/>
          <w:szCs w:val="24"/>
        </w:rPr>
      </w:pPr>
    </w:p>
    <w:p w14:paraId="5FA0C424" w14:textId="77777777" w:rsidR="00F428DF" w:rsidRPr="00031B2A" w:rsidRDefault="00572617" w:rsidP="00CB5F27">
      <w:pPr>
        <w:rPr>
          <w:b/>
        </w:rPr>
      </w:pPr>
      <w:r w:rsidRPr="00031B2A">
        <w:rPr>
          <w:b/>
        </w:rPr>
        <w:t>R</w:t>
      </w:r>
      <w:r w:rsidR="00FE669F" w:rsidRPr="00031B2A">
        <w:rPr>
          <w:b/>
        </w:rPr>
        <w:t>EPORTS OF THE OFFICERS</w:t>
      </w:r>
      <w:r w:rsidR="008E53C7" w:rsidRPr="00031B2A">
        <w:rPr>
          <w:b/>
        </w:rPr>
        <w:t>:</w:t>
      </w:r>
    </w:p>
    <w:p w14:paraId="63CE0322" w14:textId="35917B29" w:rsidR="003907A0" w:rsidRPr="006F2623" w:rsidRDefault="007E1BED" w:rsidP="00CB5F27">
      <w:pPr>
        <w:rPr>
          <w:b/>
        </w:rPr>
      </w:pPr>
      <w:r w:rsidRPr="006F2623">
        <w:rPr>
          <w:b/>
        </w:rPr>
        <w:t xml:space="preserve">MAYOR </w:t>
      </w:r>
      <w:r w:rsidR="0041554E" w:rsidRPr="006F2623">
        <w:rPr>
          <w:b/>
        </w:rPr>
        <w:t>LEE WILK</w:t>
      </w:r>
      <w:r w:rsidR="00C33922" w:rsidRPr="006F2623">
        <w:rPr>
          <w:b/>
        </w:rPr>
        <w:t>INSON</w:t>
      </w:r>
      <w:r w:rsidR="00FE669F" w:rsidRPr="006F2623">
        <w:rPr>
          <w:b/>
        </w:rPr>
        <w:t>:</w:t>
      </w:r>
      <w:r w:rsidR="00367933" w:rsidRPr="006F2623">
        <w:rPr>
          <w:b/>
        </w:rPr>
        <w:t xml:space="preserve"> </w:t>
      </w:r>
    </w:p>
    <w:p w14:paraId="027B979F" w14:textId="77777777" w:rsidR="007C5F27" w:rsidRPr="006F2623" w:rsidRDefault="007C5F27" w:rsidP="00D23BA0">
      <w:r w:rsidRPr="006F2623">
        <w:t>Public Works has begun leaf bag pick up. Details can be found on the City’s website news link.</w:t>
      </w:r>
    </w:p>
    <w:p w14:paraId="3D45B735" w14:textId="77777777" w:rsidR="007C5F27" w:rsidRPr="00976529" w:rsidRDefault="007C5F27" w:rsidP="00D23BA0"/>
    <w:p w14:paraId="5B27ADC5" w14:textId="3E0C9A79" w:rsidR="00B00C91" w:rsidRPr="00976529" w:rsidRDefault="00807D56" w:rsidP="00D23BA0">
      <w:r w:rsidRPr="00976529">
        <w:t xml:space="preserve">Monday, </w:t>
      </w:r>
      <w:r w:rsidR="007C5F27" w:rsidRPr="00976529">
        <w:t xml:space="preserve">November 11 </w:t>
      </w:r>
      <w:r w:rsidRPr="00976529">
        <w:t>we honor and g</w:t>
      </w:r>
      <w:r w:rsidR="007C5F27" w:rsidRPr="00976529">
        <w:t>ive our thanks to all veterans for the</w:t>
      </w:r>
      <w:r w:rsidRPr="00976529">
        <w:t>ir</w:t>
      </w:r>
      <w:r w:rsidR="007C5F27" w:rsidRPr="00976529">
        <w:t xml:space="preserve"> service and for our freedom. </w:t>
      </w:r>
      <w:r w:rsidR="00976529" w:rsidRPr="00976529">
        <w:t xml:space="preserve">He noted that the </w:t>
      </w:r>
      <w:r w:rsidRPr="00976529">
        <w:t xml:space="preserve">Veterans’ Honor Bus has made </w:t>
      </w:r>
      <w:r w:rsidR="00976529" w:rsidRPr="00976529">
        <w:t>various trips to Washington D.C.</w:t>
      </w:r>
    </w:p>
    <w:p w14:paraId="41B8B952" w14:textId="77777777" w:rsidR="00B00C91" w:rsidRPr="00976529" w:rsidRDefault="00B00C91" w:rsidP="00D23BA0"/>
    <w:p w14:paraId="2EEFB829" w14:textId="77777777" w:rsidR="00790865" w:rsidRDefault="007C5F27" w:rsidP="00DF45BD">
      <w:r w:rsidRPr="00C2598E">
        <w:t xml:space="preserve">The Mayor introduced Bryce Riggs, </w:t>
      </w:r>
      <w:r w:rsidR="00630273" w:rsidRPr="00C2598E">
        <w:t>Executive Director of Seneca Regional Chamber of Commerce, who presented the “Love Local” campaign inspired by Small Business Satu</w:t>
      </w:r>
      <w:r w:rsidR="006F2623" w:rsidRPr="00C2598E">
        <w:t>rday, which</w:t>
      </w:r>
      <w:r w:rsidR="00EE60BD" w:rsidRPr="00C2598E">
        <w:t xml:space="preserve"> </w:t>
      </w:r>
      <w:r w:rsidR="00630273" w:rsidRPr="00C2598E">
        <w:t xml:space="preserve">will run </w:t>
      </w:r>
      <w:r w:rsidR="00176F23" w:rsidRPr="00C2598E">
        <w:t>from November through year-end to encourage</w:t>
      </w:r>
      <w:r w:rsidR="006F2623" w:rsidRPr="00C2598E">
        <w:t xml:space="preserve"> year-round support.</w:t>
      </w:r>
      <w:r w:rsidR="00976529" w:rsidRPr="00C2598E">
        <w:t xml:space="preserve"> He noted that $67 of every $100 spent locally stays here versus $43 when spent at non-local businesses, boosting economic activity and benefitting more people</w:t>
      </w:r>
      <w:r w:rsidR="00C2598E">
        <w:t xml:space="preserve"> and programs</w:t>
      </w:r>
      <w:r w:rsidR="00976529" w:rsidRPr="00C2598E">
        <w:t xml:space="preserve">. Director of Marketing Marisa Huss added that they will promote Love Local all year round to support organizations and keep money in the community. </w:t>
      </w:r>
      <w:r w:rsidR="001B1947">
        <w:t>T</w:t>
      </w:r>
      <w:r w:rsidR="00976529" w:rsidRPr="00C2598E">
        <w:t>hey will ho</w:t>
      </w:r>
      <w:r w:rsidR="00EB4A93">
        <w:t>st</w:t>
      </w:r>
      <w:r w:rsidR="00976529" w:rsidRPr="00C2598E">
        <w:t xml:space="preserve"> the “Love Local Lounge” in the Chamber offi</w:t>
      </w:r>
      <w:r w:rsidR="001B1947">
        <w:t>ce from 10:00 a.m. to 4:00 p.m. on November 30</w:t>
      </w:r>
      <w:r w:rsidR="001B1947" w:rsidRPr="001B1947">
        <w:rPr>
          <w:vertAlign w:val="superscript"/>
        </w:rPr>
        <w:t>th</w:t>
      </w:r>
      <w:r w:rsidR="001B1947">
        <w:t xml:space="preserve">, Small Business Saturday. </w:t>
      </w:r>
      <w:r w:rsidR="0075440D" w:rsidRPr="00C2598E">
        <w:t xml:space="preserve">You can watch the Big Game, and there </w:t>
      </w:r>
      <w:r w:rsidR="00976529" w:rsidRPr="00C2598E">
        <w:t xml:space="preserve">will be </w:t>
      </w:r>
      <w:r w:rsidR="0075440D" w:rsidRPr="00C2598E">
        <w:t>refreshments and giveaways</w:t>
      </w:r>
      <w:r w:rsidR="00EA1CC7">
        <w:t xml:space="preserve">. </w:t>
      </w:r>
    </w:p>
    <w:p w14:paraId="6017B8DD" w14:textId="77777777" w:rsidR="00790865" w:rsidRDefault="00790865" w:rsidP="00DF45BD"/>
    <w:p w14:paraId="40FB0B42" w14:textId="1C479C74" w:rsidR="00DF1F2E" w:rsidRPr="005F39FB" w:rsidRDefault="00EA1CC7" w:rsidP="00DF45BD">
      <w:pPr>
        <w:rPr>
          <w:color w:val="FF0000"/>
        </w:rPr>
      </w:pPr>
      <w:r>
        <w:t xml:space="preserve">Mayor Wilkinson announced that Tiffin </w:t>
      </w:r>
      <w:r w:rsidR="00790865">
        <w:t>has received Midwes</w:t>
      </w:r>
      <w:r>
        <w:t>tern Traveler</w:t>
      </w:r>
      <w:r w:rsidR="00790865">
        <w:t xml:space="preserve"> Magazine</w:t>
      </w:r>
      <w:r>
        <w:t xml:space="preserve">’s Best in Ohio Small Town </w:t>
      </w:r>
      <w:r w:rsidR="00790865">
        <w:t>award</w:t>
      </w:r>
      <w:r>
        <w:t>.</w:t>
      </w:r>
    </w:p>
    <w:p w14:paraId="54CECAD1" w14:textId="77777777" w:rsidR="00597254" w:rsidRDefault="00597254" w:rsidP="00280518">
      <w:pPr>
        <w:rPr>
          <w:b/>
        </w:rPr>
      </w:pPr>
    </w:p>
    <w:p w14:paraId="74E1614D" w14:textId="53552F87" w:rsidR="001E49B0" w:rsidRPr="00031B2A" w:rsidRDefault="00957E8E" w:rsidP="00280518">
      <w:pPr>
        <w:rPr>
          <w:szCs w:val="22"/>
        </w:rPr>
      </w:pPr>
      <w:r w:rsidRPr="00031B2A">
        <w:rPr>
          <w:b/>
        </w:rPr>
        <w:t>CLERK OF COUNCIL ANN FORREST</w:t>
      </w:r>
      <w:r w:rsidR="000F0CC3" w:rsidRPr="00031B2A">
        <w:rPr>
          <w:b/>
          <w:szCs w:val="22"/>
        </w:rPr>
        <w:t xml:space="preserve">:  </w:t>
      </w:r>
      <w:r w:rsidR="00A81778" w:rsidRPr="00031B2A">
        <w:rPr>
          <w:szCs w:val="22"/>
        </w:rPr>
        <w:t xml:space="preserve">No report. </w:t>
      </w:r>
    </w:p>
    <w:p w14:paraId="7D788D38" w14:textId="77777777" w:rsidR="000F0CC3" w:rsidRPr="00031B2A" w:rsidRDefault="000F0CC3" w:rsidP="00280518">
      <w:pPr>
        <w:rPr>
          <w:szCs w:val="22"/>
        </w:rPr>
      </w:pPr>
    </w:p>
    <w:p w14:paraId="5F23BD6F" w14:textId="77777777" w:rsidR="00CC318B" w:rsidRDefault="00CC318B" w:rsidP="00280518">
      <w:pPr>
        <w:rPr>
          <w:b/>
          <w:szCs w:val="22"/>
        </w:rPr>
      </w:pPr>
    </w:p>
    <w:p w14:paraId="0750FBEF" w14:textId="77777777" w:rsidR="00CC318B" w:rsidRPr="009A468E" w:rsidRDefault="00CC318B" w:rsidP="00CC318B">
      <w:pPr>
        <w:rPr>
          <w:b/>
          <w:sz w:val="24"/>
          <w:szCs w:val="24"/>
        </w:rPr>
      </w:pPr>
      <w:r w:rsidRPr="009A468E">
        <w:rPr>
          <w:b/>
          <w:sz w:val="24"/>
          <w:szCs w:val="24"/>
        </w:rPr>
        <w:t>4223</w:t>
      </w:r>
    </w:p>
    <w:p w14:paraId="3C93A50F" w14:textId="73F15207" w:rsidR="00FE2310" w:rsidRPr="001B10C9" w:rsidRDefault="00FE2310" w:rsidP="00280518">
      <w:pPr>
        <w:rPr>
          <w:b/>
          <w:szCs w:val="22"/>
        </w:rPr>
      </w:pPr>
      <w:r w:rsidRPr="001B10C9">
        <w:rPr>
          <w:b/>
          <w:szCs w:val="22"/>
        </w:rPr>
        <w:t>DI</w:t>
      </w:r>
      <w:r w:rsidR="008A5ED3" w:rsidRPr="001B10C9">
        <w:rPr>
          <w:b/>
          <w:szCs w:val="22"/>
        </w:rPr>
        <w:t>RE</w:t>
      </w:r>
      <w:r w:rsidR="004933AE" w:rsidRPr="001B10C9">
        <w:rPr>
          <w:b/>
          <w:szCs w:val="22"/>
        </w:rPr>
        <w:t>CTOR OF FINANCE KATHY KAUFMAN:</w:t>
      </w:r>
    </w:p>
    <w:p w14:paraId="13C0F0FD" w14:textId="141C54C6" w:rsidR="00A824B5" w:rsidRPr="001B10C9" w:rsidRDefault="00B87AA5" w:rsidP="00555B5F">
      <w:pPr>
        <w:rPr>
          <w:szCs w:val="22"/>
        </w:rPr>
      </w:pPr>
      <w:r w:rsidRPr="001B10C9">
        <w:rPr>
          <w:szCs w:val="22"/>
        </w:rPr>
        <w:t xml:space="preserve">Director of Finance Kaufman </w:t>
      </w:r>
      <w:r w:rsidR="00A824B5" w:rsidRPr="001B10C9">
        <w:rPr>
          <w:szCs w:val="22"/>
        </w:rPr>
        <w:t>explained the reasons that suspension was requested for the following ordinances:  Or</w:t>
      </w:r>
      <w:r w:rsidR="00555B5F" w:rsidRPr="001B10C9">
        <w:rPr>
          <w:szCs w:val="22"/>
        </w:rPr>
        <w:t>d. 2024-</w:t>
      </w:r>
      <w:r w:rsidR="00A824B5" w:rsidRPr="001B10C9">
        <w:rPr>
          <w:szCs w:val="22"/>
        </w:rPr>
        <w:t xml:space="preserve">90 for $25,000 to process an income tax refund request; Ord. 2024-91 to appropriate a donation to </w:t>
      </w:r>
      <w:r w:rsidR="00D47E9E" w:rsidRPr="001B10C9">
        <w:rPr>
          <w:szCs w:val="22"/>
        </w:rPr>
        <w:t xml:space="preserve">the Police Department </w:t>
      </w:r>
      <w:r w:rsidR="00A824B5" w:rsidRPr="001B10C9">
        <w:rPr>
          <w:szCs w:val="22"/>
        </w:rPr>
        <w:t xml:space="preserve">for the purchase of </w:t>
      </w:r>
      <w:r w:rsidR="00D47E9E" w:rsidRPr="001B10C9">
        <w:rPr>
          <w:szCs w:val="22"/>
        </w:rPr>
        <w:t>Saf</w:t>
      </w:r>
      <w:r w:rsidR="00A824B5" w:rsidRPr="001B10C9">
        <w:rPr>
          <w:szCs w:val="22"/>
        </w:rPr>
        <w:t>ety City tricycles</w:t>
      </w:r>
      <w:r w:rsidR="00D47E9E" w:rsidRPr="001B10C9">
        <w:rPr>
          <w:szCs w:val="22"/>
        </w:rPr>
        <w:t xml:space="preserve">; Ord. 2024-92 covering reductions from several funds in the Budget that have been finished and no longer need to be used or that will not happen until next year; and Ord. 2024-93 </w:t>
      </w:r>
      <w:r w:rsidR="001B10C9" w:rsidRPr="001B10C9">
        <w:rPr>
          <w:szCs w:val="22"/>
        </w:rPr>
        <w:t>appropriating funds in order to</w:t>
      </w:r>
      <w:r w:rsidR="00D47E9E" w:rsidRPr="001B10C9">
        <w:rPr>
          <w:szCs w:val="22"/>
        </w:rPr>
        <w:t xml:space="preserve"> pay electric </w:t>
      </w:r>
      <w:r w:rsidR="001B10C9" w:rsidRPr="001B10C9">
        <w:rPr>
          <w:szCs w:val="22"/>
        </w:rPr>
        <w:t xml:space="preserve">bills that were overcharged, some of </w:t>
      </w:r>
      <w:r w:rsidR="00D47E9E" w:rsidRPr="001B10C9">
        <w:rPr>
          <w:szCs w:val="22"/>
        </w:rPr>
        <w:t xml:space="preserve">which are in the process </w:t>
      </w:r>
      <w:r w:rsidR="001B10C9" w:rsidRPr="001B10C9">
        <w:rPr>
          <w:szCs w:val="22"/>
        </w:rPr>
        <w:t>of receiving credits.</w:t>
      </w:r>
    </w:p>
    <w:p w14:paraId="48DDA48A" w14:textId="77777777" w:rsidR="00CC318B" w:rsidRDefault="00CC318B" w:rsidP="00B746F4">
      <w:pPr>
        <w:rPr>
          <w:b/>
          <w:szCs w:val="22"/>
        </w:rPr>
      </w:pPr>
    </w:p>
    <w:p w14:paraId="27C9350E" w14:textId="77777777" w:rsidR="00DF7C8D" w:rsidRPr="005E6C94" w:rsidRDefault="00131345" w:rsidP="00B746F4">
      <w:pPr>
        <w:rPr>
          <w:szCs w:val="22"/>
        </w:rPr>
      </w:pPr>
      <w:r w:rsidRPr="005E6C94">
        <w:rPr>
          <w:b/>
          <w:szCs w:val="22"/>
        </w:rPr>
        <w:t xml:space="preserve">DIRECTOR OF LAW </w:t>
      </w:r>
      <w:r w:rsidR="00C33922" w:rsidRPr="005E6C94">
        <w:rPr>
          <w:b/>
          <w:szCs w:val="22"/>
        </w:rPr>
        <w:t>ZACHARY FOWLER</w:t>
      </w:r>
      <w:r w:rsidR="008A5F34" w:rsidRPr="005E6C94">
        <w:rPr>
          <w:szCs w:val="22"/>
        </w:rPr>
        <w:t>:</w:t>
      </w:r>
      <w:r w:rsidR="00CF750A" w:rsidRPr="005E6C94">
        <w:rPr>
          <w:szCs w:val="22"/>
        </w:rPr>
        <w:t xml:space="preserve"> </w:t>
      </w:r>
    </w:p>
    <w:p w14:paraId="3084AEBC" w14:textId="4B1C581E" w:rsidR="0081361D" w:rsidRPr="00112F26" w:rsidRDefault="00DF7C8D" w:rsidP="001D1460">
      <w:pPr>
        <w:rPr>
          <w:szCs w:val="22"/>
        </w:rPr>
      </w:pPr>
      <w:r w:rsidRPr="005E6C94">
        <w:rPr>
          <w:szCs w:val="22"/>
        </w:rPr>
        <w:t>Director of Law Fowler</w:t>
      </w:r>
      <w:r w:rsidR="00F75AC0" w:rsidRPr="005E6C94">
        <w:rPr>
          <w:szCs w:val="22"/>
        </w:rPr>
        <w:t xml:space="preserve"> explained that when property is annexed to the City, the </w:t>
      </w:r>
      <w:r w:rsidR="005E6C94" w:rsidRPr="005E6C94">
        <w:rPr>
          <w:szCs w:val="22"/>
        </w:rPr>
        <w:t>township does not automatically update the boundaries; the City must petition the county to do so</w:t>
      </w:r>
      <w:r w:rsidR="00F75AC0" w:rsidRPr="005E6C94">
        <w:rPr>
          <w:szCs w:val="22"/>
        </w:rPr>
        <w:t>.</w:t>
      </w:r>
      <w:r w:rsidR="005E6C94" w:rsidRPr="005E6C94">
        <w:rPr>
          <w:szCs w:val="22"/>
        </w:rPr>
        <w:t xml:space="preserve"> The last time it was </w:t>
      </w:r>
      <w:r w:rsidR="00112F26">
        <w:rPr>
          <w:szCs w:val="22"/>
        </w:rPr>
        <w:t xml:space="preserve">updated </w:t>
      </w:r>
      <w:r w:rsidR="005E6C94" w:rsidRPr="005E6C94">
        <w:rPr>
          <w:szCs w:val="22"/>
        </w:rPr>
        <w:t xml:space="preserve">was in 2005, and it needs to be </w:t>
      </w:r>
      <w:r w:rsidR="005E6C94" w:rsidRPr="00112F26">
        <w:rPr>
          <w:szCs w:val="22"/>
        </w:rPr>
        <w:t xml:space="preserve">done for 2006 to present. Council should introduce an ordinance authorizing the Law Director to </w:t>
      </w:r>
      <w:r w:rsidR="00112F26" w:rsidRPr="00112F26">
        <w:rPr>
          <w:szCs w:val="22"/>
        </w:rPr>
        <w:t>submit this petition to the county covering the Hopewell and Clinton Townships to match the City boundaries.</w:t>
      </w:r>
    </w:p>
    <w:p w14:paraId="331B5A1A" w14:textId="77777777" w:rsidR="00CF573E" w:rsidRPr="00112F26" w:rsidRDefault="00CF573E" w:rsidP="00D16E4A">
      <w:pPr>
        <w:rPr>
          <w:b/>
        </w:rPr>
      </w:pPr>
    </w:p>
    <w:p w14:paraId="173CB387" w14:textId="60B9069D" w:rsidR="00D16E4A" w:rsidRPr="00112F26" w:rsidRDefault="00982C2B" w:rsidP="00D16E4A">
      <w:pPr>
        <w:rPr>
          <w:b/>
        </w:rPr>
      </w:pPr>
      <w:r w:rsidRPr="00112F26">
        <w:rPr>
          <w:b/>
        </w:rPr>
        <w:t>WRITTEN COMMUNICATIONS:</w:t>
      </w:r>
      <w:r w:rsidR="002447B4" w:rsidRPr="00112F26">
        <w:rPr>
          <w:b/>
        </w:rPr>
        <w:t xml:space="preserve">  </w:t>
      </w:r>
      <w:r w:rsidR="00D16E4A" w:rsidRPr="00112F26">
        <w:rPr>
          <w:b/>
        </w:rPr>
        <w:t xml:space="preserve">  </w:t>
      </w:r>
    </w:p>
    <w:p w14:paraId="167B221D" w14:textId="77777777" w:rsidR="00D2282E" w:rsidRPr="00D2282E" w:rsidRDefault="00D2282E" w:rsidP="00D2282E">
      <w:r w:rsidRPr="00112F26">
        <w:t xml:space="preserve">Finance Director’s Request for Legislation </w:t>
      </w:r>
      <w:r w:rsidRPr="00D2282E">
        <w:t xml:space="preserve">#F24-59 to amend the 2024 Budget Ordinance 23-94 to appropriate </w:t>
      </w:r>
    </w:p>
    <w:p w14:paraId="61019016" w14:textId="35DCBC6D" w:rsidR="00D2282E" w:rsidRPr="00D2282E" w:rsidRDefault="00D2282E" w:rsidP="00D2282E">
      <w:r w:rsidRPr="00D2282E">
        <w:t xml:space="preserve">     </w:t>
      </w:r>
      <w:r w:rsidRPr="00D2282E">
        <w:t>funds into the Finance Department Budget ($25,000.00)</w:t>
      </w:r>
    </w:p>
    <w:p w14:paraId="77631688" w14:textId="6DF7BADB" w:rsidR="00D2282E" w:rsidRPr="00D2282E" w:rsidRDefault="00D2282E" w:rsidP="00D2282E">
      <w:r w:rsidRPr="00D2282E">
        <w:t xml:space="preserve">     </w:t>
      </w:r>
      <w:r w:rsidRPr="00D2282E">
        <w:rPr>
          <w:i/>
        </w:rPr>
        <w:t>On file in Clerk of Council’s office; legisl</w:t>
      </w:r>
      <w:r w:rsidRPr="00D2282E">
        <w:rPr>
          <w:i/>
        </w:rPr>
        <w:t>ation prepared under Ord. 2024-90</w:t>
      </w:r>
      <w:r w:rsidRPr="00D2282E">
        <w:rPr>
          <w:i/>
        </w:rPr>
        <w:t>.</w:t>
      </w:r>
    </w:p>
    <w:p w14:paraId="703563C2" w14:textId="77777777" w:rsidR="00D2282E" w:rsidRPr="00D2282E" w:rsidRDefault="00D2282E" w:rsidP="00D2282E">
      <w:r w:rsidRPr="00D2282E">
        <w:t xml:space="preserve">Finance Director’s Request for Legislation #F24-60 to amend the 2024 Budget Ordinanc3e 23-94 to appropriate </w:t>
      </w:r>
    </w:p>
    <w:p w14:paraId="1B2B6ED9" w14:textId="7D41BE0E" w:rsidR="00D2282E" w:rsidRPr="00D2282E" w:rsidRDefault="00D2282E" w:rsidP="00D2282E">
      <w:r w:rsidRPr="00D2282E">
        <w:t xml:space="preserve">     </w:t>
      </w:r>
      <w:r w:rsidRPr="00D2282E">
        <w:t>funds into the Police Department Budget ($1,935.80)</w:t>
      </w:r>
    </w:p>
    <w:p w14:paraId="2F644589" w14:textId="59B3F916" w:rsidR="00D2282E" w:rsidRPr="00D2282E" w:rsidRDefault="00D2282E" w:rsidP="00D2282E">
      <w:r w:rsidRPr="00D2282E">
        <w:rPr>
          <w:i/>
        </w:rPr>
        <w:t xml:space="preserve">     </w:t>
      </w:r>
      <w:r w:rsidRPr="00D2282E">
        <w:rPr>
          <w:i/>
        </w:rPr>
        <w:t>On file in Clerk of Council’s office; legislation prepared under Ord. 2024-</w:t>
      </w:r>
      <w:r w:rsidRPr="00D2282E">
        <w:rPr>
          <w:i/>
        </w:rPr>
        <w:t>91</w:t>
      </w:r>
      <w:r w:rsidRPr="00D2282E">
        <w:rPr>
          <w:i/>
        </w:rPr>
        <w:t>.</w:t>
      </w:r>
    </w:p>
    <w:p w14:paraId="5E250DFA" w14:textId="77777777" w:rsidR="00D2282E" w:rsidRPr="00D2282E" w:rsidRDefault="00D2282E" w:rsidP="00D2282E">
      <w:r w:rsidRPr="00D2282E">
        <w:t xml:space="preserve">Finance Director’s Request for Legislation #F24-61 to amend the 2024 to reduce the Budget due to projects </w:t>
      </w:r>
    </w:p>
    <w:p w14:paraId="2CA04AC6" w14:textId="59B7E4A2" w:rsidR="00D2282E" w:rsidRPr="00D2282E" w:rsidRDefault="00D2282E" w:rsidP="00D2282E">
      <w:r w:rsidRPr="00D2282E">
        <w:t xml:space="preserve">     </w:t>
      </w:r>
      <w:r w:rsidRPr="00D2282E">
        <w:t>finishing below budget or moving to the next year.</w:t>
      </w:r>
    </w:p>
    <w:p w14:paraId="15E5ACDA" w14:textId="75DEE857" w:rsidR="00D2282E" w:rsidRPr="00D2282E" w:rsidRDefault="00D2282E" w:rsidP="00D2282E">
      <w:r w:rsidRPr="00D2282E">
        <w:t xml:space="preserve">     </w:t>
      </w:r>
      <w:r w:rsidRPr="00D2282E">
        <w:rPr>
          <w:i/>
        </w:rPr>
        <w:t>On file in Clerk of Council’s office; legislation prepared under Ord. 2024-</w:t>
      </w:r>
      <w:r w:rsidRPr="00D2282E">
        <w:rPr>
          <w:i/>
        </w:rPr>
        <w:t>92</w:t>
      </w:r>
      <w:r w:rsidRPr="00D2282E">
        <w:rPr>
          <w:i/>
        </w:rPr>
        <w:t>.</w:t>
      </w:r>
    </w:p>
    <w:p w14:paraId="7ECAF4FD" w14:textId="77777777" w:rsidR="00D2282E" w:rsidRPr="00D2282E" w:rsidRDefault="00D2282E" w:rsidP="00D2282E">
      <w:r w:rsidRPr="00D2282E">
        <w:t xml:space="preserve">Finance Director’s Request for Legislation #F24-62 to appropriate funds into the budget to pay for electric </w:t>
      </w:r>
    </w:p>
    <w:p w14:paraId="5AD4BBEB" w14:textId="4F8BC5FA" w:rsidR="00D2282E" w:rsidRPr="00D2282E" w:rsidRDefault="00D2282E" w:rsidP="00D2282E">
      <w:r w:rsidRPr="00D2282E">
        <w:t xml:space="preserve">     </w:t>
      </w:r>
      <w:r w:rsidRPr="00D2282E">
        <w:t>charges for the remainder of the year ($4,000.00+$2,000.00+$2,000.00)</w:t>
      </w:r>
    </w:p>
    <w:p w14:paraId="4E8C2BA2" w14:textId="4A111E35" w:rsidR="00D2282E" w:rsidRPr="00D2282E" w:rsidRDefault="00D2282E" w:rsidP="00D2282E">
      <w:r w:rsidRPr="00D2282E">
        <w:t xml:space="preserve">     </w:t>
      </w:r>
      <w:r w:rsidRPr="00D2282E">
        <w:rPr>
          <w:i/>
        </w:rPr>
        <w:t>On file in Clerk of Council’s office; legislation prepared under Ord. 2024-</w:t>
      </w:r>
      <w:r w:rsidRPr="00D2282E">
        <w:rPr>
          <w:i/>
        </w:rPr>
        <w:t>93</w:t>
      </w:r>
      <w:r w:rsidRPr="00D2282E">
        <w:rPr>
          <w:i/>
        </w:rPr>
        <w:t>.</w:t>
      </w:r>
    </w:p>
    <w:p w14:paraId="2E39FC51" w14:textId="77777777" w:rsidR="00D2282E" w:rsidRPr="00D2282E" w:rsidRDefault="00D2282E" w:rsidP="00D2282E">
      <w:r w:rsidRPr="00D2282E">
        <w:t>Ohio Division of Liquor Control Notice – Revised Stock - Benchwarmer’s Restaurant &amp; Delivery LLC</w:t>
      </w:r>
    </w:p>
    <w:p w14:paraId="512C9434" w14:textId="0363E289" w:rsidR="00D2282E" w:rsidRPr="00D2282E" w:rsidRDefault="00D2282E" w:rsidP="00D2282E">
      <w:r w:rsidRPr="00D2282E">
        <w:t xml:space="preserve">     </w:t>
      </w:r>
      <w:r w:rsidRPr="00D2282E">
        <w:rPr>
          <w:i/>
        </w:rPr>
        <w:t>Referred to Streets, Sidewalks &amp; Sewers Committee</w:t>
      </w:r>
      <w:r w:rsidRPr="00D2282E">
        <w:rPr>
          <w:i/>
        </w:rPr>
        <w:t>.</w:t>
      </w:r>
    </w:p>
    <w:p w14:paraId="01917005" w14:textId="77777777" w:rsidR="00D2282E" w:rsidRPr="00D2282E" w:rsidRDefault="00D2282E" w:rsidP="00D2282E">
      <w:r w:rsidRPr="00D2282E">
        <w:t>Ohio Division of Liquor Control Notice – Revised Stock - Xcaret Tiffin dba Xcaret Mexican Restaurant</w:t>
      </w:r>
    </w:p>
    <w:p w14:paraId="1295477F" w14:textId="68CEB44C" w:rsidR="00D2282E" w:rsidRPr="00D2282E" w:rsidRDefault="00D2282E" w:rsidP="00D2282E">
      <w:r w:rsidRPr="00D2282E">
        <w:t xml:space="preserve">     </w:t>
      </w:r>
      <w:r w:rsidRPr="00D2282E">
        <w:rPr>
          <w:i/>
        </w:rPr>
        <w:t>Referred to Streets, Sidewalks &amp; Sewers Committee.</w:t>
      </w:r>
    </w:p>
    <w:p w14:paraId="74B634FD" w14:textId="77777777" w:rsidR="00F0729F" w:rsidRPr="00D2282E" w:rsidRDefault="00F0729F" w:rsidP="00DF0088"/>
    <w:p w14:paraId="08ECDAB0" w14:textId="05A9CCD8" w:rsidR="00220652" w:rsidRPr="00D2282E" w:rsidRDefault="002F77F4" w:rsidP="0080741F">
      <w:pPr>
        <w:rPr>
          <w:szCs w:val="22"/>
        </w:rPr>
      </w:pPr>
      <w:r w:rsidRPr="00D2282E">
        <w:rPr>
          <w:b/>
          <w:szCs w:val="22"/>
        </w:rPr>
        <w:t>ORAL COMMUNICATIONS:</w:t>
      </w:r>
      <w:r w:rsidR="00530312" w:rsidRPr="00D2282E">
        <w:rPr>
          <w:b/>
          <w:szCs w:val="22"/>
        </w:rPr>
        <w:t xml:space="preserve"> </w:t>
      </w:r>
      <w:r w:rsidR="00C75B06" w:rsidRPr="00D2282E">
        <w:rPr>
          <w:b/>
          <w:szCs w:val="22"/>
        </w:rPr>
        <w:t xml:space="preserve"> </w:t>
      </w:r>
      <w:r w:rsidR="00E14EF2" w:rsidRPr="00D2282E">
        <w:rPr>
          <w:szCs w:val="22"/>
        </w:rPr>
        <w:t>None.</w:t>
      </w:r>
    </w:p>
    <w:p w14:paraId="3D80D627" w14:textId="77777777" w:rsidR="00D048D4" w:rsidRPr="00D2282E" w:rsidRDefault="00D048D4" w:rsidP="00561432">
      <w:pPr>
        <w:rPr>
          <w:b/>
          <w:szCs w:val="22"/>
        </w:rPr>
      </w:pPr>
    </w:p>
    <w:p w14:paraId="5ECA1D5B" w14:textId="4F1A8702" w:rsidR="0030138E" w:rsidRPr="00D2282E" w:rsidRDefault="004933AE" w:rsidP="00561432">
      <w:pPr>
        <w:rPr>
          <w:szCs w:val="22"/>
        </w:rPr>
      </w:pPr>
      <w:r w:rsidRPr="00D2282E">
        <w:rPr>
          <w:b/>
          <w:szCs w:val="22"/>
        </w:rPr>
        <w:t xml:space="preserve">MOTIONS: </w:t>
      </w:r>
      <w:r w:rsidR="00D04856" w:rsidRPr="00D2282E">
        <w:rPr>
          <w:b/>
          <w:szCs w:val="22"/>
        </w:rPr>
        <w:t xml:space="preserve"> </w:t>
      </w:r>
      <w:r w:rsidR="00D04856" w:rsidRPr="00D2282E">
        <w:rPr>
          <w:szCs w:val="22"/>
        </w:rPr>
        <w:t>None.</w:t>
      </w:r>
    </w:p>
    <w:p w14:paraId="2505A7D7" w14:textId="77777777" w:rsidR="00DF1F2E" w:rsidRPr="005F39FB" w:rsidRDefault="00DF1F2E" w:rsidP="00DF1F2E">
      <w:pPr>
        <w:rPr>
          <w:b/>
          <w:color w:val="FF0000"/>
          <w:sz w:val="24"/>
          <w:szCs w:val="24"/>
        </w:rPr>
      </w:pPr>
    </w:p>
    <w:p w14:paraId="2AD65080" w14:textId="3D1594DD" w:rsidR="00501168" w:rsidRPr="00112F26" w:rsidRDefault="00AE34C2" w:rsidP="00536F27">
      <w:pPr>
        <w:rPr>
          <w:b/>
          <w:szCs w:val="22"/>
        </w:rPr>
      </w:pPr>
      <w:r w:rsidRPr="00112F26">
        <w:rPr>
          <w:b/>
          <w:szCs w:val="22"/>
        </w:rPr>
        <w:t>R</w:t>
      </w:r>
      <w:r w:rsidR="0073047E" w:rsidRPr="00112F26">
        <w:rPr>
          <w:b/>
          <w:szCs w:val="22"/>
        </w:rPr>
        <w:t>ESOLUTIONS</w:t>
      </w:r>
      <w:r w:rsidR="000C7DCF" w:rsidRPr="00112F26">
        <w:rPr>
          <w:b/>
          <w:szCs w:val="22"/>
        </w:rPr>
        <w:t>:</w:t>
      </w:r>
      <w:r w:rsidR="00665447" w:rsidRPr="00112F26">
        <w:rPr>
          <w:b/>
          <w:szCs w:val="22"/>
        </w:rPr>
        <w:t xml:space="preserve"> </w:t>
      </w:r>
    </w:p>
    <w:p w14:paraId="3A270BD8" w14:textId="02C5505B" w:rsidR="009347F9" w:rsidRDefault="00112F26" w:rsidP="009347F9">
      <w:pPr>
        <w:tabs>
          <w:tab w:val="left" w:pos="2520"/>
          <w:tab w:val="left" w:pos="3633"/>
        </w:tabs>
        <w:rPr>
          <w:szCs w:val="22"/>
        </w:rPr>
      </w:pPr>
      <w:r w:rsidRPr="00112F26">
        <w:rPr>
          <w:b/>
          <w:szCs w:val="22"/>
        </w:rPr>
        <w:t>R</w:t>
      </w:r>
      <w:r w:rsidR="009347F9" w:rsidRPr="00112F26">
        <w:rPr>
          <w:b/>
          <w:szCs w:val="22"/>
        </w:rPr>
        <w:t xml:space="preserve">esolution </w:t>
      </w:r>
      <w:r w:rsidR="009347F9">
        <w:rPr>
          <w:b/>
          <w:szCs w:val="22"/>
        </w:rPr>
        <w:t>2024-42</w:t>
      </w:r>
      <w:r w:rsidR="009347F9">
        <w:rPr>
          <w:szCs w:val="22"/>
        </w:rPr>
        <w:t>, introduced by John Hays and read for the first and only time required.</w:t>
      </w:r>
    </w:p>
    <w:p w14:paraId="5262FFA4" w14:textId="403A07CF" w:rsidR="009347F9" w:rsidRDefault="009347F9" w:rsidP="009347F9">
      <w:pPr>
        <w:tabs>
          <w:tab w:val="left" w:pos="2520"/>
          <w:tab w:val="left" w:pos="3633"/>
        </w:tabs>
        <w:rPr>
          <w:bCs/>
          <w:kern w:val="0"/>
          <w:szCs w:val="22"/>
        </w:rPr>
      </w:pPr>
      <w:r w:rsidRPr="00842933">
        <w:rPr>
          <w:bCs/>
          <w:color w:val="000000"/>
          <w:kern w:val="0"/>
          <w:szCs w:val="22"/>
        </w:rPr>
        <w:t xml:space="preserve">A RESOLUTION approving Mayor’s appointment of Skylar Mettert to serve an unexpired term on the </w:t>
      </w:r>
      <w:r w:rsidRPr="00ED10C3">
        <w:rPr>
          <w:bCs/>
          <w:kern w:val="0"/>
          <w:szCs w:val="22"/>
        </w:rPr>
        <w:t>Architectural Board of Review from the date of this resolution through December 31, 2025.</w:t>
      </w:r>
    </w:p>
    <w:p w14:paraId="2616925C" w14:textId="4AF9A638" w:rsidR="00ED10C3" w:rsidRPr="00ED10C3" w:rsidRDefault="00ED10C3" w:rsidP="009347F9">
      <w:pPr>
        <w:tabs>
          <w:tab w:val="left" w:pos="2520"/>
          <w:tab w:val="left" w:pos="3633"/>
        </w:tabs>
        <w:rPr>
          <w:bCs/>
          <w:kern w:val="0"/>
          <w:szCs w:val="22"/>
        </w:rPr>
      </w:pPr>
      <w:r>
        <w:rPr>
          <w:bCs/>
          <w:kern w:val="0"/>
          <w:szCs w:val="22"/>
        </w:rPr>
        <w:t>Councilmember Hays moved for passage; Councilmember Thacker seconded.</w:t>
      </w:r>
    </w:p>
    <w:p w14:paraId="001C9CD4" w14:textId="68A58E00" w:rsidR="00ED10C3" w:rsidRPr="00ED10C3" w:rsidRDefault="00112F26" w:rsidP="00112F26">
      <w:pPr>
        <w:pStyle w:val="BodyText"/>
        <w:tabs>
          <w:tab w:val="left" w:pos="1890"/>
          <w:tab w:val="left" w:pos="2520"/>
        </w:tabs>
        <w:jc w:val="left"/>
        <w:rPr>
          <w:rFonts w:ascii="Times New Roman" w:hAnsi="Times New Roman"/>
          <w:bCs/>
          <w:i/>
          <w:kern w:val="0"/>
          <w:sz w:val="22"/>
          <w:szCs w:val="22"/>
        </w:rPr>
      </w:pPr>
      <w:r w:rsidRPr="00ED10C3">
        <w:rPr>
          <w:rFonts w:ascii="Times New Roman" w:hAnsi="Times New Roman"/>
          <w:bCs/>
          <w:i/>
          <w:kern w:val="0"/>
          <w:sz w:val="22"/>
          <w:szCs w:val="22"/>
        </w:rPr>
        <w:t xml:space="preserve">Discussion:  Councilmember </w:t>
      </w:r>
      <w:r w:rsidR="00ED10C3" w:rsidRPr="00ED10C3">
        <w:rPr>
          <w:rFonts w:ascii="Times New Roman" w:hAnsi="Times New Roman"/>
          <w:bCs/>
          <w:i/>
          <w:kern w:val="0"/>
          <w:sz w:val="22"/>
          <w:szCs w:val="22"/>
        </w:rPr>
        <w:t xml:space="preserve">Hays noted that Mettert had received high grades from the Mayor and City Administrator. </w:t>
      </w:r>
    </w:p>
    <w:p w14:paraId="6BF44AAB" w14:textId="64AE8C12" w:rsidR="00112F26" w:rsidRPr="00ED10C3" w:rsidRDefault="00112F26" w:rsidP="00112F26">
      <w:pPr>
        <w:pStyle w:val="BodyText"/>
        <w:tabs>
          <w:tab w:val="left" w:pos="1890"/>
          <w:tab w:val="left" w:pos="2520"/>
        </w:tabs>
        <w:jc w:val="left"/>
        <w:rPr>
          <w:rFonts w:ascii="Times New Roman" w:hAnsi="Times New Roman"/>
          <w:bCs/>
          <w:kern w:val="0"/>
          <w:sz w:val="22"/>
          <w:szCs w:val="22"/>
        </w:rPr>
      </w:pPr>
      <w:r w:rsidRPr="00ED10C3">
        <w:rPr>
          <w:rFonts w:ascii="Times New Roman" w:hAnsi="Times New Roman"/>
          <w:bCs/>
          <w:kern w:val="0"/>
          <w:sz w:val="22"/>
          <w:szCs w:val="22"/>
        </w:rPr>
        <w:t xml:space="preserve">Roll call votes were taken on the passage, and </w:t>
      </w:r>
      <w:r w:rsidR="00ED10C3">
        <w:rPr>
          <w:rFonts w:ascii="Times New Roman" w:hAnsi="Times New Roman"/>
          <w:bCs/>
          <w:kern w:val="0"/>
          <w:sz w:val="22"/>
          <w:szCs w:val="22"/>
        </w:rPr>
        <w:t xml:space="preserve">it </w:t>
      </w:r>
      <w:r w:rsidRPr="00ED10C3">
        <w:rPr>
          <w:rFonts w:ascii="Times New Roman" w:hAnsi="Times New Roman"/>
          <w:bCs/>
          <w:kern w:val="0"/>
          <w:sz w:val="22"/>
          <w:szCs w:val="22"/>
        </w:rPr>
        <w:t xml:space="preserve">was </w:t>
      </w:r>
      <w:r w:rsidRPr="00ED10C3">
        <w:rPr>
          <w:rFonts w:ascii="Times New Roman" w:hAnsi="Times New Roman"/>
          <w:bCs/>
          <w:kern w:val="0"/>
          <w:sz w:val="22"/>
          <w:szCs w:val="22"/>
          <w:u w:val="single"/>
        </w:rPr>
        <w:t xml:space="preserve">approved </w:t>
      </w:r>
      <w:r w:rsidR="00ED10C3" w:rsidRPr="00ED10C3">
        <w:rPr>
          <w:rFonts w:ascii="Times New Roman" w:hAnsi="Times New Roman"/>
          <w:bCs/>
          <w:kern w:val="0"/>
          <w:sz w:val="22"/>
          <w:szCs w:val="22"/>
          <w:u w:val="single"/>
        </w:rPr>
        <w:t>6</w:t>
      </w:r>
      <w:r w:rsidRPr="00ED10C3">
        <w:rPr>
          <w:rFonts w:ascii="Times New Roman" w:hAnsi="Times New Roman"/>
          <w:bCs/>
          <w:kern w:val="0"/>
          <w:sz w:val="22"/>
          <w:szCs w:val="22"/>
          <w:u w:val="single"/>
        </w:rPr>
        <w:t>-0</w:t>
      </w:r>
      <w:r w:rsidRPr="00ED10C3">
        <w:rPr>
          <w:rFonts w:ascii="Times New Roman" w:hAnsi="Times New Roman"/>
          <w:bCs/>
          <w:kern w:val="0"/>
          <w:sz w:val="22"/>
          <w:szCs w:val="22"/>
        </w:rPr>
        <w:t>.</w:t>
      </w:r>
    </w:p>
    <w:p w14:paraId="3AF609AD" w14:textId="120F5556" w:rsidR="009347F9" w:rsidRPr="00842933" w:rsidRDefault="009347F9" w:rsidP="009347F9">
      <w:pPr>
        <w:tabs>
          <w:tab w:val="left" w:pos="2520"/>
          <w:tab w:val="left" w:pos="3633"/>
        </w:tabs>
        <w:rPr>
          <w:i/>
          <w:kern w:val="0"/>
          <w:szCs w:val="22"/>
        </w:rPr>
      </w:pPr>
    </w:p>
    <w:p w14:paraId="56121225" w14:textId="285E1368" w:rsidR="009921FC" w:rsidRPr="00ED10C3" w:rsidRDefault="00EC739F" w:rsidP="00536F27">
      <w:pPr>
        <w:rPr>
          <w:b/>
          <w:szCs w:val="22"/>
        </w:rPr>
      </w:pPr>
      <w:r w:rsidRPr="00ED10C3">
        <w:rPr>
          <w:b/>
          <w:szCs w:val="22"/>
        </w:rPr>
        <w:t xml:space="preserve">ORDINANCES:  </w:t>
      </w:r>
    </w:p>
    <w:p w14:paraId="0232BDF7" w14:textId="77777777" w:rsidR="00B570EC" w:rsidRPr="00ED10C3" w:rsidRDefault="00B570EC" w:rsidP="00B570EC">
      <w:pPr>
        <w:tabs>
          <w:tab w:val="left" w:pos="2520"/>
        </w:tabs>
        <w:rPr>
          <w:bCs/>
          <w:kern w:val="0"/>
          <w:szCs w:val="22"/>
        </w:rPr>
      </w:pPr>
    </w:p>
    <w:p w14:paraId="254377A9" w14:textId="1C481120" w:rsidR="00FE5ADA" w:rsidRPr="00ED10C3" w:rsidRDefault="00F178AA" w:rsidP="00F178AA">
      <w:pPr>
        <w:tabs>
          <w:tab w:val="left" w:pos="2520"/>
        </w:tabs>
        <w:rPr>
          <w:bCs/>
          <w:kern w:val="0"/>
          <w:szCs w:val="22"/>
        </w:rPr>
      </w:pPr>
      <w:r w:rsidRPr="00ED10C3">
        <w:rPr>
          <w:b/>
          <w:bCs/>
          <w:kern w:val="0"/>
          <w:szCs w:val="22"/>
        </w:rPr>
        <w:t>Ordinance 2024-86</w:t>
      </w:r>
      <w:r w:rsidR="00FE5ADA" w:rsidRPr="00ED10C3">
        <w:rPr>
          <w:bCs/>
          <w:kern w:val="0"/>
          <w:szCs w:val="22"/>
        </w:rPr>
        <w:t xml:space="preserve">, introduced by Cheyane Thacker and read for the </w:t>
      </w:r>
      <w:r w:rsidR="009347F9" w:rsidRPr="00ED10C3">
        <w:rPr>
          <w:bCs/>
          <w:kern w:val="0"/>
          <w:szCs w:val="22"/>
        </w:rPr>
        <w:t>second</w:t>
      </w:r>
      <w:r w:rsidR="00FE5ADA" w:rsidRPr="00ED10C3">
        <w:rPr>
          <w:bCs/>
          <w:kern w:val="0"/>
          <w:szCs w:val="22"/>
        </w:rPr>
        <w:t xml:space="preserve"> time.</w:t>
      </w:r>
    </w:p>
    <w:p w14:paraId="7DEEA905" w14:textId="77777777" w:rsidR="00FE5ADA" w:rsidRPr="00ED10C3" w:rsidRDefault="00F178AA" w:rsidP="00F178AA">
      <w:pPr>
        <w:tabs>
          <w:tab w:val="left" w:pos="2520"/>
        </w:tabs>
        <w:rPr>
          <w:szCs w:val="22"/>
        </w:rPr>
      </w:pPr>
      <w:r w:rsidRPr="00ED10C3">
        <w:rPr>
          <w:szCs w:val="22"/>
        </w:rPr>
        <w:t xml:space="preserve">AN ORDINANCE responding to Petition No. 2024-04 vacating the alley off of East Market Street running </w:t>
      </w:r>
      <w:bookmarkStart w:id="0" w:name="_Hlk173305559"/>
    </w:p>
    <w:p w14:paraId="39052124" w14:textId="0612B484" w:rsidR="00F178AA" w:rsidRPr="00ED10C3" w:rsidRDefault="00F178AA" w:rsidP="00F178AA">
      <w:pPr>
        <w:tabs>
          <w:tab w:val="left" w:pos="2520"/>
        </w:tabs>
        <w:rPr>
          <w:szCs w:val="22"/>
        </w:rPr>
      </w:pPr>
      <w:r w:rsidRPr="00ED10C3">
        <w:rPr>
          <w:szCs w:val="22"/>
        </w:rPr>
        <w:t>North/South between Lot No. 62 of George Fiege’s Addition and Lot No. 1 of Fiege’s Replat of Lots 63-67 of George Fiege’s Addition in the First Ward of the City of Tiffin, Ohio</w:t>
      </w:r>
      <w:bookmarkEnd w:id="0"/>
      <w:r w:rsidRPr="00ED10C3">
        <w:rPr>
          <w:szCs w:val="22"/>
        </w:rPr>
        <w:t>.</w:t>
      </w:r>
    </w:p>
    <w:p w14:paraId="0A6AEEAA" w14:textId="77777777" w:rsidR="00F178AA" w:rsidRPr="00ED10C3" w:rsidRDefault="00F178AA" w:rsidP="0083401A">
      <w:pPr>
        <w:tabs>
          <w:tab w:val="left" w:pos="2520"/>
        </w:tabs>
        <w:rPr>
          <w:color w:val="FF0000"/>
          <w:szCs w:val="22"/>
        </w:rPr>
      </w:pPr>
    </w:p>
    <w:p w14:paraId="63F6C4A5" w14:textId="77777777" w:rsidR="004F68C0" w:rsidRDefault="009347F9" w:rsidP="009347F9">
      <w:pPr>
        <w:tabs>
          <w:tab w:val="left" w:pos="2520"/>
        </w:tabs>
        <w:rPr>
          <w:bCs/>
          <w:kern w:val="0"/>
          <w:szCs w:val="22"/>
        </w:rPr>
      </w:pPr>
      <w:r w:rsidRPr="00DB65FD">
        <w:rPr>
          <w:b/>
          <w:bCs/>
          <w:kern w:val="0"/>
          <w:szCs w:val="22"/>
        </w:rPr>
        <w:t>Ordinance 2024-90</w:t>
      </w:r>
      <w:r>
        <w:rPr>
          <w:bCs/>
          <w:kern w:val="0"/>
          <w:szCs w:val="22"/>
        </w:rPr>
        <w:t>, introduced by Kevin Roessner and read for the first time.</w:t>
      </w:r>
    </w:p>
    <w:p w14:paraId="52FF52A7" w14:textId="621DBA13" w:rsidR="009347F9" w:rsidRDefault="009347F9" w:rsidP="009347F9">
      <w:pPr>
        <w:tabs>
          <w:tab w:val="left" w:pos="2520"/>
        </w:tabs>
        <w:rPr>
          <w:bCs/>
          <w:color w:val="000000"/>
          <w:kern w:val="0"/>
          <w:szCs w:val="22"/>
        </w:rPr>
      </w:pPr>
      <w:r w:rsidRPr="00842933">
        <w:rPr>
          <w:bCs/>
          <w:color w:val="000000"/>
          <w:kern w:val="0"/>
          <w:szCs w:val="22"/>
        </w:rPr>
        <w:t>AN ORDINANCE amending the 2024 Budget Ordinance 23-94 to appropriate funds into the Finance Department Budget.</w:t>
      </w:r>
    </w:p>
    <w:p w14:paraId="706BC027" w14:textId="098003D4" w:rsidR="009347F9" w:rsidRDefault="004F68C0" w:rsidP="009347F9">
      <w:pPr>
        <w:tabs>
          <w:tab w:val="left" w:pos="2520"/>
        </w:tabs>
        <w:rPr>
          <w:bCs/>
          <w:color w:val="000000"/>
          <w:kern w:val="0"/>
          <w:szCs w:val="22"/>
        </w:rPr>
      </w:pPr>
      <w:r>
        <w:rPr>
          <w:bCs/>
          <w:color w:val="000000"/>
          <w:kern w:val="0"/>
          <w:szCs w:val="22"/>
        </w:rPr>
        <w:t>Councilmember Roessner</w:t>
      </w:r>
      <w:r w:rsidR="00ED10C3">
        <w:rPr>
          <w:bCs/>
          <w:color w:val="000000"/>
          <w:kern w:val="0"/>
          <w:szCs w:val="22"/>
        </w:rPr>
        <w:t xml:space="preserve"> moved for suspension of the three-reading rule and passage; Councilmember </w:t>
      </w:r>
      <w:r w:rsidR="00FE0426">
        <w:rPr>
          <w:bCs/>
          <w:color w:val="000000"/>
          <w:kern w:val="0"/>
          <w:szCs w:val="22"/>
        </w:rPr>
        <w:t>Snay seconded.</w:t>
      </w:r>
    </w:p>
    <w:p w14:paraId="78CB15D4" w14:textId="77777777" w:rsidR="00CC318B" w:rsidRPr="00851DBC" w:rsidRDefault="00CC318B" w:rsidP="00CC318B">
      <w:pPr>
        <w:rPr>
          <w:b/>
          <w:sz w:val="24"/>
          <w:szCs w:val="24"/>
        </w:rPr>
      </w:pPr>
      <w:r>
        <w:rPr>
          <w:b/>
          <w:sz w:val="24"/>
          <w:szCs w:val="24"/>
        </w:rPr>
        <w:t>4</w:t>
      </w:r>
      <w:r w:rsidRPr="00851DBC">
        <w:rPr>
          <w:b/>
          <w:sz w:val="24"/>
          <w:szCs w:val="24"/>
        </w:rPr>
        <w:t>224</w:t>
      </w:r>
      <w:bookmarkStart w:id="1" w:name="_GoBack"/>
      <w:bookmarkEnd w:id="1"/>
    </w:p>
    <w:p w14:paraId="55DE84E1" w14:textId="5C38896D" w:rsidR="00FE0426" w:rsidRDefault="00FE0426" w:rsidP="009347F9">
      <w:pPr>
        <w:tabs>
          <w:tab w:val="left" w:pos="2520"/>
        </w:tabs>
        <w:rPr>
          <w:bCs/>
          <w:color w:val="000000"/>
          <w:kern w:val="0"/>
          <w:szCs w:val="22"/>
        </w:rPr>
      </w:pPr>
      <w:r>
        <w:rPr>
          <w:bCs/>
          <w:i/>
          <w:color w:val="000000"/>
          <w:kern w:val="0"/>
          <w:szCs w:val="22"/>
        </w:rPr>
        <w:t>Discussion:  Councilmember Roessner stated that this appropriated $25,000 to cover income tax refunds.</w:t>
      </w:r>
    </w:p>
    <w:p w14:paraId="7FFCF781" w14:textId="47448CBA" w:rsidR="00FE0426" w:rsidRPr="00FE0426" w:rsidRDefault="00FE0426" w:rsidP="009347F9">
      <w:pPr>
        <w:tabs>
          <w:tab w:val="left" w:pos="2520"/>
        </w:tabs>
        <w:rPr>
          <w:bCs/>
          <w:color w:val="000000"/>
          <w:kern w:val="0"/>
          <w:szCs w:val="22"/>
        </w:rPr>
      </w:pPr>
      <w:r>
        <w:rPr>
          <w:bCs/>
          <w:color w:val="000000"/>
          <w:kern w:val="0"/>
          <w:szCs w:val="22"/>
        </w:rPr>
        <w:t xml:space="preserve">Roll call votes were taken on the suspension and passage, and both were </w:t>
      </w:r>
      <w:r>
        <w:rPr>
          <w:bCs/>
          <w:color w:val="000000"/>
          <w:kern w:val="0"/>
          <w:szCs w:val="22"/>
          <w:u w:val="single"/>
        </w:rPr>
        <w:t>approved 6-0</w:t>
      </w:r>
      <w:r>
        <w:rPr>
          <w:bCs/>
          <w:color w:val="000000"/>
          <w:kern w:val="0"/>
          <w:szCs w:val="22"/>
        </w:rPr>
        <w:t>.</w:t>
      </w:r>
    </w:p>
    <w:p w14:paraId="69A68309" w14:textId="77777777" w:rsidR="00851DBC" w:rsidRDefault="00851DBC" w:rsidP="009A468E">
      <w:pPr>
        <w:rPr>
          <w:b/>
          <w:sz w:val="24"/>
          <w:szCs w:val="24"/>
        </w:rPr>
      </w:pPr>
    </w:p>
    <w:p w14:paraId="32AF0675" w14:textId="77777777" w:rsidR="004F68C0" w:rsidRDefault="009347F9" w:rsidP="009347F9">
      <w:pPr>
        <w:tabs>
          <w:tab w:val="left" w:pos="2520"/>
        </w:tabs>
        <w:rPr>
          <w:bCs/>
          <w:kern w:val="0"/>
          <w:szCs w:val="22"/>
        </w:rPr>
      </w:pPr>
      <w:r>
        <w:rPr>
          <w:b/>
          <w:bCs/>
          <w:kern w:val="0"/>
          <w:szCs w:val="22"/>
        </w:rPr>
        <w:t>Ordinance 2024-91</w:t>
      </w:r>
      <w:r w:rsidR="004F68C0">
        <w:rPr>
          <w:bCs/>
          <w:kern w:val="0"/>
          <w:szCs w:val="22"/>
        </w:rPr>
        <w:t>, introduced by Kevin Roessner and read for the first time.</w:t>
      </w:r>
    </w:p>
    <w:p w14:paraId="0F0E98D8" w14:textId="2F41E741" w:rsidR="009347F9" w:rsidRDefault="009347F9" w:rsidP="009347F9">
      <w:pPr>
        <w:tabs>
          <w:tab w:val="left" w:pos="2520"/>
        </w:tabs>
        <w:rPr>
          <w:bCs/>
          <w:color w:val="000000"/>
          <w:kern w:val="0"/>
          <w:szCs w:val="22"/>
        </w:rPr>
      </w:pPr>
      <w:r w:rsidRPr="00B570B0">
        <w:rPr>
          <w:bCs/>
          <w:color w:val="000000"/>
          <w:kern w:val="0"/>
          <w:szCs w:val="22"/>
        </w:rPr>
        <w:t>AN ORDINANCE amending the 2024 Budget Ordinance 23-94 to appropriate funds into the Police Department Budget.</w:t>
      </w:r>
    </w:p>
    <w:p w14:paraId="6FFE70DF" w14:textId="47FECFE3" w:rsidR="009347F9" w:rsidRDefault="004F68C0" w:rsidP="009347F9">
      <w:pPr>
        <w:tabs>
          <w:tab w:val="left" w:pos="2520"/>
        </w:tabs>
        <w:rPr>
          <w:bCs/>
          <w:color w:val="000000"/>
          <w:kern w:val="0"/>
          <w:szCs w:val="22"/>
        </w:rPr>
      </w:pPr>
      <w:r>
        <w:rPr>
          <w:bCs/>
          <w:color w:val="000000"/>
          <w:kern w:val="0"/>
          <w:szCs w:val="22"/>
        </w:rPr>
        <w:t xml:space="preserve">Councilmember Roessner moved </w:t>
      </w:r>
      <w:r w:rsidR="00FE0426">
        <w:rPr>
          <w:bCs/>
          <w:color w:val="000000"/>
          <w:kern w:val="0"/>
          <w:szCs w:val="22"/>
        </w:rPr>
        <w:t>for suspension of the three-reading rule and passage; Councilmember Hoernemann seconded.</w:t>
      </w:r>
    </w:p>
    <w:p w14:paraId="6B6F407B" w14:textId="77777777" w:rsidR="00FE0426" w:rsidRDefault="00FE0426" w:rsidP="009347F9">
      <w:pPr>
        <w:tabs>
          <w:tab w:val="left" w:pos="2520"/>
        </w:tabs>
        <w:rPr>
          <w:bCs/>
          <w:i/>
          <w:color w:val="000000"/>
          <w:kern w:val="0"/>
          <w:szCs w:val="22"/>
        </w:rPr>
      </w:pPr>
      <w:r>
        <w:rPr>
          <w:bCs/>
          <w:i/>
          <w:color w:val="000000"/>
          <w:kern w:val="0"/>
          <w:szCs w:val="22"/>
        </w:rPr>
        <w:t>Discussion:  Roessner explained that the Police Department received $1,935.80 in donations for Safety City tricycles.</w:t>
      </w:r>
    </w:p>
    <w:p w14:paraId="0F1F8A06" w14:textId="6AF6E67E" w:rsidR="00FE0426" w:rsidRPr="00FE0426" w:rsidRDefault="00FE0426" w:rsidP="009347F9">
      <w:pPr>
        <w:tabs>
          <w:tab w:val="left" w:pos="2520"/>
        </w:tabs>
        <w:rPr>
          <w:bCs/>
          <w:i/>
          <w:color w:val="000000"/>
          <w:kern w:val="0"/>
          <w:szCs w:val="22"/>
        </w:rPr>
      </w:pPr>
      <w:r>
        <w:rPr>
          <w:bCs/>
          <w:color w:val="000000"/>
          <w:kern w:val="0"/>
          <w:szCs w:val="22"/>
        </w:rPr>
        <w:t xml:space="preserve">Roll call votes were taken on the suspension and passage, and both were </w:t>
      </w:r>
      <w:r>
        <w:rPr>
          <w:bCs/>
          <w:color w:val="000000"/>
          <w:kern w:val="0"/>
          <w:szCs w:val="22"/>
          <w:u w:val="single"/>
        </w:rPr>
        <w:t>approved 6-0</w:t>
      </w:r>
      <w:r>
        <w:rPr>
          <w:bCs/>
          <w:color w:val="000000"/>
          <w:kern w:val="0"/>
          <w:szCs w:val="22"/>
        </w:rPr>
        <w:t>.</w:t>
      </w:r>
      <w:r>
        <w:rPr>
          <w:bCs/>
          <w:i/>
          <w:color w:val="000000"/>
          <w:kern w:val="0"/>
          <w:szCs w:val="22"/>
        </w:rPr>
        <w:t xml:space="preserve"> </w:t>
      </w:r>
    </w:p>
    <w:p w14:paraId="0C3F2161" w14:textId="77777777" w:rsidR="004F68C0" w:rsidRDefault="004F68C0" w:rsidP="009347F9">
      <w:pPr>
        <w:tabs>
          <w:tab w:val="left" w:pos="2520"/>
        </w:tabs>
        <w:rPr>
          <w:bCs/>
          <w:color w:val="000000"/>
          <w:kern w:val="0"/>
          <w:szCs w:val="22"/>
        </w:rPr>
      </w:pPr>
    </w:p>
    <w:p w14:paraId="66D2DD5D" w14:textId="77777777" w:rsidR="004F68C0" w:rsidRDefault="009347F9" w:rsidP="009347F9">
      <w:pPr>
        <w:tabs>
          <w:tab w:val="left" w:pos="2520"/>
        </w:tabs>
        <w:rPr>
          <w:bCs/>
          <w:kern w:val="0"/>
          <w:szCs w:val="22"/>
        </w:rPr>
      </w:pPr>
      <w:r>
        <w:rPr>
          <w:b/>
          <w:bCs/>
          <w:kern w:val="0"/>
          <w:szCs w:val="22"/>
        </w:rPr>
        <w:t>Ordinance 2024-92</w:t>
      </w:r>
      <w:r w:rsidR="004F68C0">
        <w:rPr>
          <w:bCs/>
          <w:kern w:val="0"/>
          <w:szCs w:val="22"/>
        </w:rPr>
        <w:t>, introduced by Kevin Roessner and read for the first time.</w:t>
      </w:r>
    </w:p>
    <w:p w14:paraId="36EAD77C" w14:textId="15F1EF71" w:rsidR="009347F9" w:rsidRDefault="009347F9" w:rsidP="009347F9">
      <w:pPr>
        <w:tabs>
          <w:tab w:val="left" w:pos="2520"/>
        </w:tabs>
        <w:rPr>
          <w:szCs w:val="22"/>
        </w:rPr>
      </w:pPr>
      <w:r w:rsidRPr="00B570B0">
        <w:rPr>
          <w:szCs w:val="22"/>
        </w:rPr>
        <w:t xml:space="preserve">AN ORDINANCE amending the 2024 </w:t>
      </w:r>
      <w:r w:rsidR="00FE0426">
        <w:rPr>
          <w:szCs w:val="22"/>
        </w:rPr>
        <w:t>.</w:t>
      </w:r>
      <w:r w:rsidRPr="00B570B0">
        <w:rPr>
          <w:szCs w:val="22"/>
        </w:rPr>
        <w:t>Budget Ordinance 23-94 to reduce the expenses in the 2024 Budget.</w:t>
      </w:r>
    </w:p>
    <w:p w14:paraId="6A598FCE" w14:textId="06219928" w:rsidR="009347F9" w:rsidRDefault="004F68C0" w:rsidP="009347F9">
      <w:pPr>
        <w:tabs>
          <w:tab w:val="left" w:pos="2520"/>
        </w:tabs>
        <w:rPr>
          <w:szCs w:val="22"/>
        </w:rPr>
      </w:pPr>
      <w:r>
        <w:rPr>
          <w:szCs w:val="22"/>
        </w:rPr>
        <w:t xml:space="preserve">Councilmember Roessner moved </w:t>
      </w:r>
      <w:r w:rsidR="00FE0426">
        <w:rPr>
          <w:szCs w:val="22"/>
        </w:rPr>
        <w:t>for suspension of the three-reading rule and passage; Councilmember Jones seconded.</w:t>
      </w:r>
    </w:p>
    <w:p w14:paraId="40D93E9C" w14:textId="68BEFDBD" w:rsidR="00FE0426" w:rsidRDefault="00FE0426" w:rsidP="009347F9">
      <w:pPr>
        <w:tabs>
          <w:tab w:val="left" w:pos="2520"/>
        </w:tabs>
        <w:rPr>
          <w:i/>
          <w:szCs w:val="22"/>
        </w:rPr>
      </w:pPr>
      <w:r>
        <w:rPr>
          <w:i/>
          <w:szCs w:val="22"/>
        </w:rPr>
        <w:t>Discussion:  Roessner explained that this reduces funds not needed for projects that have been finished or moved into the next year.</w:t>
      </w:r>
    </w:p>
    <w:p w14:paraId="30D14E8B" w14:textId="51FD438F" w:rsidR="00FE0426" w:rsidRPr="00FE0426" w:rsidRDefault="00FE0426" w:rsidP="009347F9">
      <w:pPr>
        <w:tabs>
          <w:tab w:val="left" w:pos="2520"/>
        </w:tabs>
        <w:rPr>
          <w:szCs w:val="22"/>
        </w:rPr>
      </w:pPr>
      <w:r>
        <w:rPr>
          <w:szCs w:val="22"/>
        </w:rPr>
        <w:t xml:space="preserve">Roll call votes were taken on the suspension and passage, and both were </w:t>
      </w:r>
      <w:r>
        <w:rPr>
          <w:szCs w:val="22"/>
          <w:u w:val="single"/>
        </w:rPr>
        <w:t>approved 6-0.</w:t>
      </w:r>
    </w:p>
    <w:p w14:paraId="375BA3D1" w14:textId="77777777" w:rsidR="004F68C0" w:rsidRDefault="004F68C0" w:rsidP="009347F9">
      <w:pPr>
        <w:tabs>
          <w:tab w:val="left" w:pos="2520"/>
        </w:tabs>
        <w:rPr>
          <w:bCs/>
          <w:i/>
          <w:color w:val="000000"/>
          <w:kern w:val="0"/>
          <w:szCs w:val="22"/>
        </w:rPr>
      </w:pPr>
    </w:p>
    <w:p w14:paraId="05D2EB1A" w14:textId="77777777" w:rsidR="004F68C0" w:rsidRDefault="009347F9" w:rsidP="009347F9">
      <w:pPr>
        <w:tabs>
          <w:tab w:val="left" w:pos="2520"/>
        </w:tabs>
        <w:rPr>
          <w:bCs/>
          <w:kern w:val="0"/>
          <w:szCs w:val="22"/>
        </w:rPr>
      </w:pPr>
      <w:r>
        <w:rPr>
          <w:b/>
          <w:bCs/>
          <w:kern w:val="0"/>
          <w:szCs w:val="22"/>
        </w:rPr>
        <w:t>Ordinance 2024-93</w:t>
      </w:r>
      <w:r w:rsidR="004F68C0">
        <w:rPr>
          <w:bCs/>
          <w:kern w:val="0"/>
          <w:szCs w:val="22"/>
        </w:rPr>
        <w:t>, introduced by Kevin Roessner and read for the first time.</w:t>
      </w:r>
    </w:p>
    <w:p w14:paraId="7B6AAC2B" w14:textId="0CA52366" w:rsidR="009347F9" w:rsidRDefault="009347F9" w:rsidP="009347F9">
      <w:pPr>
        <w:tabs>
          <w:tab w:val="left" w:pos="2520"/>
        </w:tabs>
        <w:rPr>
          <w:bCs/>
          <w:color w:val="000000"/>
          <w:kern w:val="0"/>
          <w:szCs w:val="22"/>
        </w:rPr>
      </w:pPr>
      <w:r w:rsidRPr="00E575E4">
        <w:rPr>
          <w:bCs/>
          <w:color w:val="000000"/>
          <w:kern w:val="0"/>
          <w:szCs w:val="22"/>
        </w:rPr>
        <w:t xml:space="preserve">AN ORDINANCE amending the 2024 Budget Ordinance 23-94 to appropriate funds into the 2024 Budget for electric expenses. </w:t>
      </w:r>
    </w:p>
    <w:p w14:paraId="50F03BB1" w14:textId="763E8E0C" w:rsidR="009347F9" w:rsidRDefault="004F68C0" w:rsidP="009347F9">
      <w:pPr>
        <w:tabs>
          <w:tab w:val="left" w:pos="2520"/>
        </w:tabs>
        <w:rPr>
          <w:bCs/>
          <w:color w:val="000000"/>
          <w:kern w:val="0"/>
          <w:szCs w:val="22"/>
        </w:rPr>
      </w:pPr>
      <w:r>
        <w:rPr>
          <w:bCs/>
          <w:color w:val="000000"/>
          <w:kern w:val="0"/>
          <w:szCs w:val="22"/>
        </w:rPr>
        <w:t xml:space="preserve">Councilmember Roessner moved </w:t>
      </w:r>
      <w:r w:rsidR="00FE0426">
        <w:rPr>
          <w:bCs/>
          <w:color w:val="000000"/>
          <w:kern w:val="0"/>
          <w:szCs w:val="22"/>
        </w:rPr>
        <w:t>for suspension of the three-reading rule and passage; Councilmember Hoerrnemann seconded.</w:t>
      </w:r>
    </w:p>
    <w:p w14:paraId="093E6E9A" w14:textId="77777777" w:rsidR="00FE0426" w:rsidRDefault="00FE0426" w:rsidP="00FE0426">
      <w:pPr>
        <w:tabs>
          <w:tab w:val="left" w:pos="2520"/>
        </w:tabs>
        <w:rPr>
          <w:bCs/>
          <w:i/>
          <w:color w:val="000000"/>
          <w:kern w:val="0"/>
          <w:szCs w:val="22"/>
        </w:rPr>
      </w:pPr>
      <w:r>
        <w:rPr>
          <w:bCs/>
          <w:i/>
          <w:color w:val="000000"/>
          <w:kern w:val="0"/>
          <w:szCs w:val="22"/>
        </w:rPr>
        <w:t>Discussion:  Roessner explained that there was a shortage of funds to pay for the electric bills due to overcharges, and credits are pending.</w:t>
      </w:r>
    </w:p>
    <w:p w14:paraId="3EF1FF4C" w14:textId="26C1B70F" w:rsidR="00FE0426" w:rsidRPr="00FE0426" w:rsidRDefault="00FE0426" w:rsidP="00FE0426">
      <w:pPr>
        <w:tabs>
          <w:tab w:val="left" w:pos="2520"/>
        </w:tabs>
        <w:rPr>
          <w:bCs/>
          <w:color w:val="000000"/>
          <w:kern w:val="0"/>
          <w:szCs w:val="22"/>
        </w:rPr>
      </w:pPr>
      <w:r>
        <w:rPr>
          <w:bCs/>
          <w:color w:val="000000"/>
          <w:kern w:val="0"/>
          <w:szCs w:val="22"/>
        </w:rPr>
        <w:t xml:space="preserve">Roll call votes were taken on the suspension and passage, and both were </w:t>
      </w:r>
      <w:r>
        <w:rPr>
          <w:bCs/>
          <w:color w:val="000000"/>
          <w:kern w:val="0"/>
          <w:szCs w:val="22"/>
          <w:u w:val="single"/>
        </w:rPr>
        <w:t>approved 6-0</w:t>
      </w:r>
      <w:r>
        <w:rPr>
          <w:bCs/>
          <w:color w:val="000000"/>
          <w:kern w:val="0"/>
          <w:szCs w:val="22"/>
        </w:rPr>
        <w:t>.</w:t>
      </w:r>
    </w:p>
    <w:p w14:paraId="239B99C5" w14:textId="77777777" w:rsidR="009347F9" w:rsidRDefault="009347F9" w:rsidP="00EE70D3">
      <w:pPr>
        <w:rPr>
          <w:b/>
          <w:color w:val="FF0000"/>
          <w:szCs w:val="22"/>
        </w:rPr>
      </w:pPr>
    </w:p>
    <w:p w14:paraId="3973683C" w14:textId="65BC7CE2" w:rsidR="00DF1F2E" w:rsidRPr="005F39FB" w:rsidRDefault="00DF1F2E" w:rsidP="00DF1F2E">
      <w:pPr>
        <w:rPr>
          <w:b/>
          <w:color w:val="FF0000"/>
          <w:sz w:val="24"/>
          <w:szCs w:val="24"/>
        </w:rPr>
      </w:pPr>
    </w:p>
    <w:p w14:paraId="3290ED5D" w14:textId="0AF7F907" w:rsidR="00EE70D3" w:rsidRPr="00FE0426" w:rsidRDefault="00B76067" w:rsidP="00EE70D3">
      <w:pPr>
        <w:rPr>
          <w:b/>
          <w:szCs w:val="22"/>
        </w:rPr>
      </w:pPr>
      <w:r w:rsidRPr="00FE0426">
        <w:rPr>
          <w:b/>
          <w:szCs w:val="22"/>
        </w:rPr>
        <w:t>O</w:t>
      </w:r>
      <w:r w:rsidR="00F77BFB" w:rsidRPr="00FE0426">
        <w:rPr>
          <w:b/>
          <w:szCs w:val="22"/>
        </w:rPr>
        <w:t xml:space="preserve">THER BUSINESS: </w:t>
      </w:r>
    </w:p>
    <w:p w14:paraId="130E1A9E" w14:textId="319FEF4F" w:rsidR="00ED10C3" w:rsidRPr="00FE0426" w:rsidRDefault="005A37F8" w:rsidP="00EE70D3">
      <w:pPr>
        <w:rPr>
          <w:szCs w:val="22"/>
        </w:rPr>
      </w:pPr>
      <w:r w:rsidRPr="00FE0426">
        <w:rPr>
          <w:szCs w:val="22"/>
        </w:rPr>
        <w:t xml:space="preserve">President Boyle </w:t>
      </w:r>
      <w:r w:rsidR="00C748B7">
        <w:rPr>
          <w:szCs w:val="22"/>
        </w:rPr>
        <w:t xml:space="preserve">noted that the Ohio Division of Liquor Control notices were for changes in ownership off Xcaret and Benchwarmers. She also reminded </w:t>
      </w:r>
      <w:r w:rsidR="00AA42D7">
        <w:rPr>
          <w:szCs w:val="22"/>
        </w:rPr>
        <w:t>at-large councilmembers that they have until February 5</w:t>
      </w:r>
      <w:r w:rsidR="00AA42D7" w:rsidRPr="00AA42D7">
        <w:rPr>
          <w:szCs w:val="22"/>
          <w:vertAlign w:val="superscript"/>
        </w:rPr>
        <w:t>th</w:t>
      </w:r>
      <w:r w:rsidR="00AA42D7">
        <w:rPr>
          <w:szCs w:val="22"/>
        </w:rPr>
        <w:t xml:space="preserve"> (90 days prior) to get their petitions submitted for the next primary election. </w:t>
      </w:r>
    </w:p>
    <w:p w14:paraId="2356E822" w14:textId="77777777" w:rsidR="00ED10C3" w:rsidRPr="009A468E" w:rsidRDefault="00ED10C3" w:rsidP="00EE70D3">
      <w:pPr>
        <w:rPr>
          <w:szCs w:val="22"/>
        </w:rPr>
      </w:pPr>
    </w:p>
    <w:p w14:paraId="58143698" w14:textId="3FD5E1FE" w:rsidR="00ED10C3" w:rsidRPr="009A468E" w:rsidRDefault="00ED10C3" w:rsidP="00EE70D3">
      <w:pPr>
        <w:rPr>
          <w:szCs w:val="22"/>
        </w:rPr>
      </w:pPr>
      <w:r w:rsidRPr="009A468E">
        <w:rPr>
          <w:szCs w:val="22"/>
        </w:rPr>
        <w:t xml:space="preserve">Councilmember </w:t>
      </w:r>
      <w:r w:rsidR="00AA42D7" w:rsidRPr="009A468E">
        <w:rPr>
          <w:szCs w:val="22"/>
        </w:rPr>
        <w:t xml:space="preserve">Roessner </w:t>
      </w:r>
      <w:r w:rsidR="009A468E">
        <w:rPr>
          <w:szCs w:val="22"/>
        </w:rPr>
        <w:t>said he</w:t>
      </w:r>
      <w:r w:rsidR="00B84F7A" w:rsidRPr="009A468E">
        <w:rPr>
          <w:szCs w:val="22"/>
        </w:rPr>
        <w:t xml:space="preserve"> had reviewed the quarterly credit card report submitted by the Law Director at the last meeting and moved to accept it. Councilmember Thacker seconded. </w:t>
      </w:r>
      <w:r w:rsidR="009A468E" w:rsidRPr="009A468E">
        <w:rPr>
          <w:szCs w:val="22"/>
        </w:rPr>
        <w:t xml:space="preserve">On a voice vote, motion was </w:t>
      </w:r>
      <w:r w:rsidR="009A468E" w:rsidRPr="009A468E">
        <w:rPr>
          <w:szCs w:val="22"/>
          <w:u w:val="single"/>
        </w:rPr>
        <w:t>approved 6-0</w:t>
      </w:r>
      <w:r w:rsidR="009A468E" w:rsidRPr="009A468E">
        <w:rPr>
          <w:szCs w:val="22"/>
        </w:rPr>
        <w:t>.</w:t>
      </w:r>
    </w:p>
    <w:p w14:paraId="14AA5D08" w14:textId="77777777" w:rsidR="00E75BE4" w:rsidRPr="009A468E" w:rsidRDefault="00E75BE4" w:rsidP="008D48C5"/>
    <w:p w14:paraId="3F3944B8" w14:textId="715F4C09" w:rsidR="00ED10C3" w:rsidRDefault="00E75BE4" w:rsidP="008D48C5">
      <w:pPr>
        <w:rPr>
          <w:color w:val="FF0000"/>
        </w:rPr>
      </w:pPr>
      <w:r w:rsidRPr="009A468E">
        <w:t>Councilmember</w:t>
      </w:r>
      <w:r w:rsidR="00ED10C3" w:rsidRPr="009A468E">
        <w:t xml:space="preserve"> Thacker </w:t>
      </w:r>
      <w:r w:rsidR="009A468E">
        <w:t>stated that the Streets, Sidewalks &amp; Sewers committee had agreed that since the Division of Liquor Control notices were for changes in percentage of stock ownership and not changes in address, the Clerk of Council should return them with no hearing required.</w:t>
      </w:r>
    </w:p>
    <w:p w14:paraId="19ED296B" w14:textId="77777777" w:rsidR="007D3EB2" w:rsidRPr="005F39FB" w:rsidRDefault="007D3EB2" w:rsidP="008D48C5">
      <w:pPr>
        <w:rPr>
          <w:color w:val="FF0000"/>
        </w:rPr>
      </w:pPr>
    </w:p>
    <w:p w14:paraId="6DA0B957" w14:textId="77777777" w:rsidR="008C3FA0" w:rsidRPr="007A7C54" w:rsidRDefault="008C3FA0" w:rsidP="008D48C5"/>
    <w:p w14:paraId="1CDEEC65" w14:textId="51FC4E69" w:rsidR="00374B52" w:rsidRPr="007A7C54" w:rsidRDefault="005B5C4B" w:rsidP="005B5C4B">
      <w:pPr>
        <w:tabs>
          <w:tab w:val="left" w:pos="1230"/>
        </w:tabs>
        <w:rPr>
          <w:kern w:val="2"/>
          <w:szCs w:val="22"/>
        </w:rPr>
      </w:pPr>
      <w:r w:rsidRPr="007A7C54">
        <w:rPr>
          <w:b/>
          <w:szCs w:val="22"/>
        </w:rPr>
        <w:t>AD</w:t>
      </w:r>
      <w:r w:rsidR="00374B52" w:rsidRPr="007A7C54">
        <w:rPr>
          <w:b/>
          <w:szCs w:val="22"/>
        </w:rPr>
        <w:t>JOURNME</w:t>
      </w:r>
      <w:r w:rsidR="00374B52" w:rsidRPr="007A7C54">
        <w:rPr>
          <w:b/>
          <w:kern w:val="2"/>
          <w:szCs w:val="22"/>
        </w:rPr>
        <w:t>NT</w:t>
      </w:r>
      <w:r w:rsidR="00EB334A" w:rsidRPr="007A7C54">
        <w:rPr>
          <w:kern w:val="2"/>
          <w:szCs w:val="22"/>
        </w:rPr>
        <w:t xml:space="preserve">:  </w:t>
      </w:r>
      <w:r w:rsidR="005C7AB8" w:rsidRPr="007A7C54">
        <w:rPr>
          <w:kern w:val="2"/>
          <w:szCs w:val="22"/>
        </w:rPr>
        <w:t>7</w:t>
      </w:r>
      <w:r w:rsidR="00F84DA9" w:rsidRPr="007A7C54">
        <w:rPr>
          <w:kern w:val="2"/>
          <w:szCs w:val="22"/>
        </w:rPr>
        <w:t>:</w:t>
      </w:r>
      <w:r w:rsidR="007A7C54" w:rsidRPr="007A7C54">
        <w:rPr>
          <w:kern w:val="2"/>
          <w:szCs w:val="22"/>
        </w:rPr>
        <w:t>30</w:t>
      </w:r>
      <w:r w:rsidR="00F84DA9" w:rsidRPr="007A7C54">
        <w:rPr>
          <w:kern w:val="2"/>
          <w:szCs w:val="22"/>
        </w:rPr>
        <w:t xml:space="preserve"> </w:t>
      </w:r>
      <w:r w:rsidR="00741D18" w:rsidRPr="007A7C54">
        <w:rPr>
          <w:kern w:val="2"/>
          <w:szCs w:val="22"/>
        </w:rPr>
        <w:t>p</w:t>
      </w:r>
      <w:r w:rsidR="003C5B1B" w:rsidRPr="007A7C54">
        <w:rPr>
          <w:kern w:val="2"/>
          <w:szCs w:val="22"/>
        </w:rPr>
        <w:t>.m.</w:t>
      </w:r>
    </w:p>
    <w:p w14:paraId="5987EFFB" w14:textId="77777777" w:rsidR="0003304E" w:rsidRPr="007A7C54" w:rsidRDefault="0003304E" w:rsidP="00D62756">
      <w:pPr>
        <w:rPr>
          <w:kern w:val="2"/>
          <w:szCs w:val="22"/>
        </w:rPr>
      </w:pPr>
    </w:p>
    <w:p w14:paraId="2311531C" w14:textId="4554A6C2" w:rsidR="00374B52" w:rsidRPr="00D74176" w:rsidRDefault="00374B52" w:rsidP="00D62756">
      <w:pPr>
        <w:rPr>
          <w:kern w:val="2"/>
          <w:szCs w:val="22"/>
        </w:rPr>
      </w:pPr>
      <w:r w:rsidRPr="005C7AB8">
        <w:rPr>
          <w:kern w:val="2"/>
          <w:szCs w:val="22"/>
        </w:rPr>
        <w:t>Respectfully submitted</w:t>
      </w:r>
      <w:r w:rsidR="00DD643E" w:rsidRPr="005C7AB8">
        <w:rPr>
          <w:kern w:val="2"/>
          <w:szCs w:val="22"/>
        </w:rPr>
        <w:t>, Ann</w:t>
      </w:r>
      <w:r w:rsidRPr="005C7AB8">
        <w:rPr>
          <w:kern w:val="2"/>
          <w:szCs w:val="22"/>
        </w:rPr>
        <w:t xml:space="preserve"> Forrest,</w:t>
      </w:r>
      <w:r w:rsidRPr="00D74176">
        <w:rPr>
          <w:kern w:val="2"/>
          <w:szCs w:val="22"/>
        </w:rPr>
        <w:t xml:space="preserve"> Clerk of Council.</w:t>
      </w:r>
    </w:p>
    <w:p w14:paraId="3483BA3C" w14:textId="77777777" w:rsidR="00610535" w:rsidRPr="00D74176"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8"/>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50DC5"/>
    <w:multiLevelType w:val="hybridMultilevel"/>
    <w:tmpl w:val="F9C242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2F3240"/>
    <w:multiLevelType w:val="hybridMultilevel"/>
    <w:tmpl w:val="F0187BB6"/>
    <w:lvl w:ilvl="0" w:tplc="7218A2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D60C1"/>
    <w:multiLevelType w:val="hybridMultilevel"/>
    <w:tmpl w:val="44109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7"/>
  </w:num>
  <w:num w:numId="6">
    <w:abstractNumId w:val="4"/>
  </w:num>
  <w:num w:numId="7">
    <w:abstractNumId w:val="7"/>
  </w:num>
  <w:num w:numId="8">
    <w:abstractNumId w:val="10"/>
  </w:num>
  <w:num w:numId="9">
    <w:abstractNumId w:val="6"/>
  </w:num>
  <w:num w:numId="10">
    <w:abstractNumId w:val="12"/>
  </w:num>
  <w:num w:numId="11">
    <w:abstractNumId w:val="2"/>
  </w:num>
  <w:num w:numId="12">
    <w:abstractNumId w:val="16"/>
  </w:num>
  <w:num w:numId="13">
    <w:abstractNumId w:val="5"/>
  </w:num>
  <w:num w:numId="14">
    <w:abstractNumId w:val="14"/>
  </w:num>
  <w:num w:numId="15">
    <w:abstractNumId w:val="11"/>
  </w:num>
  <w:num w:numId="16">
    <w:abstractNumId w:val="13"/>
  </w:num>
  <w:num w:numId="17">
    <w:abstractNumId w:val="1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10547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B2A"/>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3FF"/>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929"/>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3FD1"/>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3C0"/>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11"/>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CC3"/>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2F26"/>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26"/>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4AE"/>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13D"/>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7F2"/>
    <w:rsid w:val="001658B4"/>
    <w:rsid w:val="00165A65"/>
    <w:rsid w:val="00165BC1"/>
    <w:rsid w:val="00165E68"/>
    <w:rsid w:val="00165FA3"/>
    <w:rsid w:val="001663EF"/>
    <w:rsid w:val="001665C2"/>
    <w:rsid w:val="00166717"/>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985"/>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23"/>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01"/>
    <w:rsid w:val="001B0578"/>
    <w:rsid w:val="001B0672"/>
    <w:rsid w:val="001B10C9"/>
    <w:rsid w:val="001B1362"/>
    <w:rsid w:val="001B15A2"/>
    <w:rsid w:val="001B16AA"/>
    <w:rsid w:val="001B1947"/>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520"/>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360"/>
    <w:rsid w:val="00210621"/>
    <w:rsid w:val="00210DB7"/>
    <w:rsid w:val="0021170F"/>
    <w:rsid w:val="00211C9C"/>
    <w:rsid w:val="00211DEB"/>
    <w:rsid w:val="002120A6"/>
    <w:rsid w:val="00212201"/>
    <w:rsid w:val="002124CD"/>
    <w:rsid w:val="00212549"/>
    <w:rsid w:val="00212611"/>
    <w:rsid w:val="00212C5B"/>
    <w:rsid w:val="00212C68"/>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3"/>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3FDC"/>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2F1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6DA1"/>
    <w:rsid w:val="00267274"/>
    <w:rsid w:val="00267287"/>
    <w:rsid w:val="002673B9"/>
    <w:rsid w:val="00267BFD"/>
    <w:rsid w:val="00267CBC"/>
    <w:rsid w:val="00267F3B"/>
    <w:rsid w:val="00267FE5"/>
    <w:rsid w:val="002701D2"/>
    <w:rsid w:val="002701DA"/>
    <w:rsid w:val="00270553"/>
    <w:rsid w:val="00270561"/>
    <w:rsid w:val="00270C7F"/>
    <w:rsid w:val="00271172"/>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A84"/>
    <w:rsid w:val="00280FFE"/>
    <w:rsid w:val="002810CC"/>
    <w:rsid w:val="0028110D"/>
    <w:rsid w:val="00281383"/>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972"/>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5C78"/>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CA3"/>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CE0"/>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D6"/>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37C"/>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85D"/>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AE"/>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4B8"/>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CFA"/>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19B3"/>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16F7"/>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38A"/>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B08"/>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E6D"/>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0AC6"/>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230"/>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AD0"/>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8C0"/>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311"/>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24B"/>
    <w:rsid w:val="0051338D"/>
    <w:rsid w:val="005134A7"/>
    <w:rsid w:val="00513721"/>
    <w:rsid w:val="00513FA9"/>
    <w:rsid w:val="00514043"/>
    <w:rsid w:val="00514125"/>
    <w:rsid w:val="0051431F"/>
    <w:rsid w:val="00514481"/>
    <w:rsid w:val="005145AE"/>
    <w:rsid w:val="0051485E"/>
    <w:rsid w:val="00514975"/>
    <w:rsid w:val="00514AC0"/>
    <w:rsid w:val="00514F2D"/>
    <w:rsid w:val="0051519A"/>
    <w:rsid w:val="005151C8"/>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4EF8"/>
    <w:rsid w:val="00545082"/>
    <w:rsid w:val="005451B2"/>
    <w:rsid w:val="005451E5"/>
    <w:rsid w:val="005459F4"/>
    <w:rsid w:val="0054601E"/>
    <w:rsid w:val="0054616B"/>
    <w:rsid w:val="0054635F"/>
    <w:rsid w:val="005463E3"/>
    <w:rsid w:val="005468A2"/>
    <w:rsid w:val="00546BCF"/>
    <w:rsid w:val="00546BD8"/>
    <w:rsid w:val="00546C1F"/>
    <w:rsid w:val="00546CA9"/>
    <w:rsid w:val="00546D58"/>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2EA8"/>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5B5F"/>
    <w:rsid w:val="005560D8"/>
    <w:rsid w:val="005563B0"/>
    <w:rsid w:val="005565D4"/>
    <w:rsid w:val="005568C6"/>
    <w:rsid w:val="00556908"/>
    <w:rsid w:val="00556C68"/>
    <w:rsid w:val="00556DD0"/>
    <w:rsid w:val="00557390"/>
    <w:rsid w:val="00557C90"/>
    <w:rsid w:val="005600A8"/>
    <w:rsid w:val="005605BA"/>
    <w:rsid w:val="00560794"/>
    <w:rsid w:val="00560A87"/>
    <w:rsid w:val="00561432"/>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0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254"/>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7F8"/>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C7AB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D78"/>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1F5"/>
    <w:rsid w:val="005E14FC"/>
    <w:rsid w:val="005E1657"/>
    <w:rsid w:val="005E1702"/>
    <w:rsid w:val="005E1BA6"/>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6C94"/>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9FB"/>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1E2D"/>
    <w:rsid w:val="00611E2E"/>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273"/>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E89"/>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35C"/>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9"/>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917"/>
    <w:rsid w:val="006B0ED3"/>
    <w:rsid w:val="006B113B"/>
    <w:rsid w:val="006B119E"/>
    <w:rsid w:val="006B11EE"/>
    <w:rsid w:val="006B1250"/>
    <w:rsid w:val="006B136F"/>
    <w:rsid w:val="006B14ED"/>
    <w:rsid w:val="006B15E6"/>
    <w:rsid w:val="006B163C"/>
    <w:rsid w:val="006B17CE"/>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179"/>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0F86"/>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623"/>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EEA"/>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28"/>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17A"/>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9C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0D"/>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16F"/>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865"/>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C54"/>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503"/>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7"/>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07D56"/>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61D"/>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187E"/>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01A"/>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3"/>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1DBC"/>
    <w:rsid w:val="008521F6"/>
    <w:rsid w:val="00852716"/>
    <w:rsid w:val="00852EC7"/>
    <w:rsid w:val="0085379A"/>
    <w:rsid w:val="008539C8"/>
    <w:rsid w:val="00853C4F"/>
    <w:rsid w:val="00853DF2"/>
    <w:rsid w:val="00854310"/>
    <w:rsid w:val="0085484B"/>
    <w:rsid w:val="00854B3B"/>
    <w:rsid w:val="00855B7D"/>
    <w:rsid w:val="00855BFF"/>
    <w:rsid w:val="00855D4D"/>
    <w:rsid w:val="00856791"/>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B3"/>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01C"/>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3FA0"/>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16B"/>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30C"/>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1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94B"/>
    <w:rsid w:val="00932A6D"/>
    <w:rsid w:val="00932A8D"/>
    <w:rsid w:val="00932FEB"/>
    <w:rsid w:val="0093327D"/>
    <w:rsid w:val="009338B7"/>
    <w:rsid w:val="009338DB"/>
    <w:rsid w:val="00933A95"/>
    <w:rsid w:val="00933E76"/>
    <w:rsid w:val="009341BE"/>
    <w:rsid w:val="009341F6"/>
    <w:rsid w:val="0093454A"/>
    <w:rsid w:val="00934671"/>
    <w:rsid w:val="009346FC"/>
    <w:rsid w:val="009347B1"/>
    <w:rsid w:val="009347F9"/>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907"/>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529"/>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68E"/>
    <w:rsid w:val="009A4B4D"/>
    <w:rsid w:val="009A4B71"/>
    <w:rsid w:val="009A4C3D"/>
    <w:rsid w:val="009A519A"/>
    <w:rsid w:val="009A58C4"/>
    <w:rsid w:val="009A5E91"/>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CBF"/>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AF7"/>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21"/>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3F1"/>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86"/>
    <w:rsid w:val="00A532AD"/>
    <w:rsid w:val="00A53936"/>
    <w:rsid w:val="00A53FEB"/>
    <w:rsid w:val="00A543A3"/>
    <w:rsid w:val="00A54B49"/>
    <w:rsid w:val="00A54EBA"/>
    <w:rsid w:val="00A54ED1"/>
    <w:rsid w:val="00A54EE9"/>
    <w:rsid w:val="00A5502C"/>
    <w:rsid w:val="00A55206"/>
    <w:rsid w:val="00A555A2"/>
    <w:rsid w:val="00A556F3"/>
    <w:rsid w:val="00A558BF"/>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6DE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38F"/>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78"/>
    <w:rsid w:val="00A8179D"/>
    <w:rsid w:val="00A81BEB"/>
    <w:rsid w:val="00A81E59"/>
    <w:rsid w:val="00A8207F"/>
    <w:rsid w:val="00A8245F"/>
    <w:rsid w:val="00A824B5"/>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87FAE"/>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2D7"/>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04F"/>
    <w:rsid w:val="00AB35A2"/>
    <w:rsid w:val="00AB37AE"/>
    <w:rsid w:val="00AB3891"/>
    <w:rsid w:val="00AB3BA6"/>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677"/>
    <w:rsid w:val="00AC788C"/>
    <w:rsid w:val="00AC7B20"/>
    <w:rsid w:val="00AC7C8C"/>
    <w:rsid w:val="00AC7E67"/>
    <w:rsid w:val="00AC7E84"/>
    <w:rsid w:val="00AC7ED0"/>
    <w:rsid w:val="00AC7FBA"/>
    <w:rsid w:val="00AD0111"/>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2FF0"/>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04"/>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C91"/>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DEA"/>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2C0"/>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5DFD"/>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0EC"/>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4F7A"/>
    <w:rsid w:val="00B85216"/>
    <w:rsid w:val="00B85903"/>
    <w:rsid w:val="00B85AD8"/>
    <w:rsid w:val="00B8664C"/>
    <w:rsid w:val="00B8666E"/>
    <w:rsid w:val="00B86757"/>
    <w:rsid w:val="00B867B3"/>
    <w:rsid w:val="00B8697A"/>
    <w:rsid w:val="00B86CB1"/>
    <w:rsid w:val="00B875CB"/>
    <w:rsid w:val="00B87708"/>
    <w:rsid w:val="00B87AA5"/>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248"/>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C54"/>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6A38"/>
    <w:rsid w:val="00BB70A3"/>
    <w:rsid w:val="00BB7339"/>
    <w:rsid w:val="00BB7430"/>
    <w:rsid w:val="00BB77BB"/>
    <w:rsid w:val="00BB78F9"/>
    <w:rsid w:val="00BB7D91"/>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1D8"/>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7B3"/>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272"/>
    <w:rsid w:val="00C2443B"/>
    <w:rsid w:val="00C24502"/>
    <w:rsid w:val="00C246AB"/>
    <w:rsid w:val="00C246AC"/>
    <w:rsid w:val="00C24812"/>
    <w:rsid w:val="00C24A32"/>
    <w:rsid w:val="00C24F2C"/>
    <w:rsid w:val="00C2530A"/>
    <w:rsid w:val="00C2552A"/>
    <w:rsid w:val="00C2567F"/>
    <w:rsid w:val="00C25757"/>
    <w:rsid w:val="00C2598E"/>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27FC9"/>
    <w:rsid w:val="00C302AF"/>
    <w:rsid w:val="00C303B9"/>
    <w:rsid w:val="00C30413"/>
    <w:rsid w:val="00C306A6"/>
    <w:rsid w:val="00C3080B"/>
    <w:rsid w:val="00C30DE9"/>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0CB"/>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1BA"/>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D0"/>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8B7"/>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4FB"/>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18B"/>
    <w:rsid w:val="00CC32C8"/>
    <w:rsid w:val="00CC3596"/>
    <w:rsid w:val="00CC3E02"/>
    <w:rsid w:val="00CC3E8F"/>
    <w:rsid w:val="00CC4446"/>
    <w:rsid w:val="00CC45B0"/>
    <w:rsid w:val="00CC4648"/>
    <w:rsid w:val="00CC4BCC"/>
    <w:rsid w:val="00CC4D28"/>
    <w:rsid w:val="00CC4DA6"/>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73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856"/>
    <w:rsid w:val="00D048D4"/>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82E"/>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BCE"/>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E9E"/>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1EB5"/>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176"/>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CD0"/>
    <w:rsid w:val="00D84D5B"/>
    <w:rsid w:val="00D84E2A"/>
    <w:rsid w:val="00D84E35"/>
    <w:rsid w:val="00D85080"/>
    <w:rsid w:val="00D850DE"/>
    <w:rsid w:val="00D85140"/>
    <w:rsid w:val="00D85648"/>
    <w:rsid w:val="00D856DC"/>
    <w:rsid w:val="00D85890"/>
    <w:rsid w:val="00D861B4"/>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D90"/>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2F41"/>
    <w:rsid w:val="00DE369E"/>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8BE"/>
    <w:rsid w:val="00DE7AA9"/>
    <w:rsid w:val="00DF0088"/>
    <w:rsid w:val="00DF01FE"/>
    <w:rsid w:val="00DF0207"/>
    <w:rsid w:val="00DF020F"/>
    <w:rsid w:val="00DF0223"/>
    <w:rsid w:val="00DF0224"/>
    <w:rsid w:val="00DF060A"/>
    <w:rsid w:val="00DF0AD3"/>
    <w:rsid w:val="00DF0DB3"/>
    <w:rsid w:val="00DF0E37"/>
    <w:rsid w:val="00DF0FF4"/>
    <w:rsid w:val="00DF11A9"/>
    <w:rsid w:val="00DF1CB1"/>
    <w:rsid w:val="00DF1F2E"/>
    <w:rsid w:val="00DF26E5"/>
    <w:rsid w:val="00DF27EF"/>
    <w:rsid w:val="00DF29F6"/>
    <w:rsid w:val="00DF2A3B"/>
    <w:rsid w:val="00DF2DD9"/>
    <w:rsid w:val="00DF2DE2"/>
    <w:rsid w:val="00DF2F12"/>
    <w:rsid w:val="00DF3B8B"/>
    <w:rsid w:val="00DF3BC6"/>
    <w:rsid w:val="00DF3BD1"/>
    <w:rsid w:val="00DF3C22"/>
    <w:rsid w:val="00DF3FE4"/>
    <w:rsid w:val="00DF43C1"/>
    <w:rsid w:val="00DF45BD"/>
    <w:rsid w:val="00DF45F9"/>
    <w:rsid w:val="00DF469A"/>
    <w:rsid w:val="00DF46E6"/>
    <w:rsid w:val="00DF4750"/>
    <w:rsid w:val="00DF4D41"/>
    <w:rsid w:val="00DF4DD2"/>
    <w:rsid w:val="00DF4FED"/>
    <w:rsid w:val="00DF50FA"/>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4EF2"/>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4CD"/>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BE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CC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3"/>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0C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0BD"/>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9A4"/>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1EA9"/>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0729F"/>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2DF3"/>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8A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AC0"/>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989"/>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426"/>
    <w:rsid w:val="00FE08BD"/>
    <w:rsid w:val="00FE0C63"/>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4B"/>
    <w:rsid w:val="00FE558E"/>
    <w:rsid w:val="00FE55CB"/>
    <w:rsid w:val="00FE5ADA"/>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14D"/>
    <w:rsid w:val="00FF1B8B"/>
    <w:rsid w:val="00FF1DD1"/>
    <w:rsid w:val="00FF1E62"/>
    <w:rsid w:val="00FF2609"/>
    <w:rsid w:val="00FF295C"/>
    <w:rsid w:val="00FF2DED"/>
    <w:rsid w:val="00FF30BE"/>
    <w:rsid w:val="00FF376A"/>
    <w:rsid w:val="00FF380B"/>
    <w:rsid w:val="00FF3B0D"/>
    <w:rsid w:val="00FF3C01"/>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7E3E7C96"/>
  <w15:docId w15:val="{D2A93776-56D9-46E6-9E96-49DB712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2E"/>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 w:type="character" w:customStyle="1" w:styleId="html-span">
    <w:name w:val="html-span"/>
    <w:basedOn w:val="DefaultParagraphFont"/>
    <w:rsid w:val="00790865"/>
  </w:style>
  <w:style w:type="character" w:customStyle="1" w:styleId="xt0psk2">
    <w:name w:val="xt0psk2"/>
    <w:basedOn w:val="DefaultParagraphFont"/>
    <w:rsid w:val="0079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2630102">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1040861">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56881906">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3650519">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78632353">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88270067">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E273-5F03-40D6-9FFC-5F1FC826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Ann Forrest</cp:lastModifiedBy>
  <cp:revision>22</cp:revision>
  <cp:lastPrinted>2024-08-18T02:51:00Z</cp:lastPrinted>
  <dcterms:created xsi:type="dcterms:W3CDTF">2024-11-16T04:21:00Z</dcterms:created>
  <dcterms:modified xsi:type="dcterms:W3CDTF">2024-11-17T07:10:00Z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